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29C" w:rsidRDefault="00DA329C" w:rsidP="00DA329C">
      <w:pPr>
        <w:jc w:val="right"/>
        <w:rPr>
          <w:b/>
        </w:rPr>
      </w:pPr>
    </w:p>
    <w:p w:rsidR="00DA329C" w:rsidRDefault="00DA329C" w:rsidP="00DA329C">
      <w:pPr>
        <w:jc w:val="right"/>
        <w:rPr>
          <w:b/>
        </w:rPr>
      </w:pPr>
    </w:p>
    <w:p w:rsidR="00DA329C" w:rsidRDefault="00DA329C" w:rsidP="00DA329C">
      <w:pPr>
        <w:jc w:val="right"/>
        <w:rPr>
          <w:b/>
        </w:rPr>
      </w:pPr>
    </w:p>
    <w:p w:rsidR="00DA329C" w:rsidRDefault="00DA329C" w:rsidP="00DA329C">
      <w:pPr>
        <w:jc w:val="right"/>
        <w:rPr>
          <w:b/>
        </w:rPr>
      </w:pPr>
    </w:p>
    <w:p w:rsidR="00DA329C" w:rsidRPr="00DA329C" w:rsidRDefault="00DA329C" w:rsidP="00DA329C">
      <w:pPr>
        <w:jc w:val="right"/>
        <w:rPr>
          <w:b/>
          <w:lang w:val="en-US"/>
        </w:rPr>
      </w:pPr>
      <w:r w:rsidRPr="00DA329C">
        <w:rPr>
          <w:b/>
          <w:lang w:val="en-US"/>
        </w:rPr>
        <w:t xml:space="preserve">Mr. Wang </w:t>
      </w:r>
      <w:proofErr w:type="spellStart"/>
      <w:r w:rsidRPr="00DA329C">
        <w:rPr>
          <w:b/>
          <w:lang w:val="en-US"/>
        </w:rPr>
        <w:t>Qinjie</w:t>
      </w:r>
      <w:proofErr w:type="spellEnd"/>
    </w:p>
    <w:p w:rsidR="00DA329C" w:rsidRPr="00DA329C" w:rsidRDefault="00DA329C" w:rsidP="00DA329C">
      <w:pPr>
        <w:jc w:val="right"/>
        <w:rPr>
          <w:b/>
        </w:rPr>
      </w:pPr>
      <w:bookmarkStart w:id="0" w:name="_GoBack"/>
      <w:bookmarkEnd w:id="0"/>
      <w:r w:rsidRPr="00DA329C">
        <w:rPr>
          <w:b/>
        </w:rPr>
        <w:t xml:space="preserve">Procureur général du parquet populaire de </w:t>
      </w:r>
      <w:proofErr w:type="spellStart"/>
      <w:r w:rsidRPr="00DA329C">
        <w:rPr>
          <w:b/>
        </w:rPr>
        <w:t>Linyi</w:t>
      </w:r>
      <w:proofErr w:type="spellEnd"/>
      <w:r w:rsidRPr="00DA329C">
        <w:rPr>
          <w:b/>
        </w:rPr>
        <w:t xml:space="preserve"> </w:t>
      </w:r>
      <w:proofErr w:type="spellStart"/>
      <w:r w:rsidRPr="00DA329C">
        <w:rPr>
          <w:b/>
        </w:rPr>
        <w:t>Shi</w:t>
      </w:r>
      <w:proofErr w:type="spellEnd"/>
    </w:p>
    <w:p w:rsidR="00DA329C" w:rsidRPr="00DA329C" w:rsidRDefault="00DA329C" w:rsidP="00DA329C">
      <w:pPr>
        <w:jc w:val="right"/>
        <w:rPr>
          <w:b/>
          <w:lang w:val="en-US"/>
        </w:rPr>
      </w:pPr>
      <w:r w:rsidRPr="00DA329C">
        <w:rPr>
          <w:b/>
          <w:lang w:val="en-US"/>
        </w:rPr>
        <w:t xml:space="preserve">People’s </w:t>
      </w:r>
      <w:proofErr w:type="spellStart"/>
      <w:r w:rsidRPr="00DA329C">
        <w:rPr>
          <w:b/>
          <w:lang w:val="en-US"/>
        </w:rPr>
        <w:t>Procuratorate</w:t>
      </w:r>
      <w:proofErr w:type="spellEnd"/>
      <w:r w:rsidRPr="00DA329C">
        <w:rPr>
          <w:b/>
          <w:lang w:val="en-US"/>
        </w:rPr>
        <w:t xml:space="preserve"> of Linyi City </w:t>
      </w:r>
    </w:p>
    <w:p w:rsidR="00DA329C" w:rsidRPr="00DA329C" w:rsidRDefault="00DA329C" w:rsidP="00DA329C">
      <w:pPr>
        <w:jc w:val="right"/>
        <w:rPr>
          <w:b/>
          <w:lang w:val="en-US"/>
        </w:rPr>
      </w:pPr>
      <w:r w:rsidRPr="00DA329C">
        <w:rPr>
          <w:b/>
          <w:lang w:val="en-US"/>
        </w:rPr>
        <w:t xml:space="preserve">North Side, West Section, </w:t>
      </w:r>
      <w:proofErr w:type="spellStart"/>
      <w:r w:rsidRPr="00DA329C">
        <w:rPr>
          <w:b/>
          <w:lang w:val="en-US"/>
        </w:rPr>
        <w:t>Jiefangdonglu</w:t>
      </w:r>
      <w:proofErr w:type="spellEnd"/>
    </w:p>
    <w:p w:rsidR="00DA329C" w:rsidRPr="00DA329C" w:rsidRDefault="00DA329C" w:rsidP="00DA329C">
      <w:pPr>
        <w:jc w:val="right"/>
        <w:rPr>
          <w:b/>
          <w:lang w:val="en-US"/>
        </w:rPr>
      </w:pPr>
      <w:r w:rsidRPr="00DA329C">
        <w:rPr>
          <w:b/>
          <w:lang w:val="en-US"/>
        </w:rPr>
        <w:t>Linyi Shi, Shandong Sheng, 276000</w:t>
      </w:r>
    </w:p>
    <w:p w:rsidR="00682630" w:rsidRPr="00DA329C" w:rsidRDefault="00DA329C" w:rsidP="00DA329C">
      <w:pPr>
        <w:jc w:val="right"/>
        <w:rPr>
          <w:b/>
        </w:rPr>
      </w:pPr>
      <w:r w:rsidRPr="00DA329C">
        <w:rPr>
          <w:b/>
        </w:rPr>
        <w:t>CHINE</w:t>
      </w:r>
    </w:p>
    <w:p w:rsidR="00DA329C" w:rsidRDefault="00DA329C"/>
    <w:p w:rsidR="00DA329C" w:rsidRDefault="00DA329C" w:rsidP="00DA329C">
      <w:pPr>
        <w:rPr>
          <w:rFonts w:ascii="Arial" w:hAnsi="Arial" w:cs="Arial"/>
          <w:sz w:val="20"/>
          <w:szCs w:val="20"/>
          <w:lang w:eastAsia="zh-CN" w:bidi="km-KH"/>
        </w:rPr>
      </w:pPr>
    </w:p>
    <w:p w:rsidR="00DA329C" w:rsidRDefault="00DA329C" w:rsidP="00DA329C">
      <w:pPr>
        <w:rPr>
          <w:rFonts w:ascii="Arial" w:hAnsi="Arial" w:cs="Arial"/>
          <w:sz w:val="20"/>
          <w:szCs w:val="20"/>
          <w:lang w:eastAsia="zh-CN" w:bidi="km-KH"/>
        </w:rPr>
      </w:pPr>
    </w:p>
    <w:p w:rsidR="00DA329C" w:rsidRDefault="00DA329C" w:rsidP="00DA329C">
      <w:pPr>
        <w:rPr>
          <w:rFonts w:ascii="Arial" w:hAnsi="Arial" w:cs="Arial"/>
          <w:sz w:val="20"/>
          <w:szCs w:val="20"/>
          <w:lang w:eastAsia="zh-CN" w:bidi="km-KH"/>
        </w:rPr>
      </w:pPr>
    </w:p>
    <w:p w:rsidR="00DA329C" w:rsidRDefault="00DA329C" w:rsidP="00DA329C">
      <w:pPr>
        <w:rPr>
          <w:rFonts w:ascii="Arial" w:hAnsi="Arial" w:cs="Arial"/>
          <w:sz w:val="20"/>
          <w:szCs w:val="20"/>
          <w:lang w:eastAsia="zh-CN" w:bidi="km-KH"/>
        </w:rPr>
      </w:pPr>
    </w:p>
    <w:p w:rsidR="00DA329C" w:rsidRDefault="00DA329C" w:rsidP="00DA329C">
      <w:pPr>
        <w:jc w:val="both"/>
      </w:pPr>
      <w:r>
        <w:t>Monsieur le Procureur général,</w:t>
      </w:r>
    </w:p>
    <w:p w:rsidR="00DA329C" w:rsidRDefault="00DA329C" w:rsidP="00DA329C">
      <w:pPr>
        <w:jc w:val="both"/>
      </w:pPr>
    </w:p>
    <w:p w:rsidR="00DA329C" w:rsidRDefault="00DA329C" w:rsidP="00DA329C">
      <w:pPr>
        <w:jc w:val="both"/>
      </w:pPr>
      <w:r>
        <w:t xml:space="preserve">À la suite d’informations reçues de l’ACAT-France, je tiens à vous faire part de ma vive préoccupation au sujet de l’avocat </w:t>
      </w:r>
      <w:r w:rsidRPr="00D96031">
        <w:rPr>
          <w:b/>
        </w:rPr>
        <w:t xml:space="preserve">Xu </w:t>
      </w:r>
      <w:proofErr w:type="spellStart"/>
      <w:r w:rsidRPr="00D96031">
        <w:rPr>
          <w:b/>
        </w:rPr>
        <w:t>Zhiyong</w:t>
      </w:r>
      <w:proofErr w:type="spellEnd"/>
      <w:r>
        <w:t xml:space="preserve">. Arrêté en février 2020, il est accusé du crime de « subversion du pouvoir de l’Etat ». </w:t>
      </w:r>
    </w:p>
    <w:p w:rsidR="00DA329C" w:rsidRDefault="00DA329C" w:rsidP="00DA329C">
      <w:pPr>
        <w:jc w:val="both"/>
      </w:pPr>
      <w:r>
        <w:t xml:space="preserve"> </w:t>
      </w:r>
    </w:p>
    <w:p w:rsidR="00DA329C" w:rsidRDefault="00DA329C" w:rsidP="00DA329C">
      <w:pPr>
        <w:jc w:val="both"/>
      </w:pPr>
      <w:r>
        <w:t>La procédure lancée est inique : il a dû attendre un an avant de rencontrer un avocat et 18 mois avant de connaître les accusations portées contre lui. Les conditions dans lesquelles il est détenu depuis son arrestation constituent des traitements assimilables à de la torture et des traitements cruels. Tous ces éléments me font craindre pour son intégrité physique et psychologique.</w:t>
      </w:r>
    </w:p>
    <w:p w:rsidR="00DA329C" w:rsidRDefault="00DA329C" w:rsidP="00DA329C">
      <w:pPr>
        <w:jc w:val="both"/>
      </w:pPr>
    </w:p>
    <w:p w:rsidR="00DA329C" w:rsidRDefault="00DA329C" w:rsidP="00DA329C">
      <w:pPr>
        <w:jc w:val="both"/>
      </w:pPr>
      <w:r>
        <w:t xml:space="preserve">Dans ces circonstances, je vous prie instamment : </w:t>
      </w:r>
    </w:p>
    <w:p w:rsidR="00DA329C" w:rsidRDefault="00DA329C" w:rsidP="00DA329C">
      <w:pPr>
        <w:jc w:val="both"/>
      </w:pPr>
    </w:p>
    <w:p w:rsidR="00DA329C" w:rsidRDefault="00DA329C" w:rsidP="00DA329C">
      <w:pPr>
        <w:jc w:val="both"/>
      </w:pPr>
      <w:r>
        <w:t xml:space="preserve">• De libérer immédiatement et sans condition </w:t>
      </w:r>
      <w:r w:rsidRPr="00D96031">
        <w:rPr>
          <w:b/>
        </w:rPr>
        <w:t xml:space="preserve">Xu </w:t>
      </w:r>
      <w:proofErr w:type="spellStart"/>
      <w:r w:rsidRPr="00D96031">
        <w:rPr>
          <w:b/>
        </w:rPr>
        <w:t>Zhiyong</w:t>
      </w:r>
      <w:proofErr w:type="spellEnd"/>
      <w:r>
        <w:t xml:space="preserve"> ;</w:t>
      </w:r>
    </w:p>
    <w:p w:rsidR="00DA329C" w:rsidRDefault="00DA329C" w:rsidP="00DA329C">
      <w:pPr>
        <w:jc w:val="both"/>
      </w:pPr>
      <w:r>
        <w:t>• D’ordonner une enquête approfondie et impartiale sur sa mise au secret et les conditions de sa détention.</w:t>
      </w:r>
    </w:p>
    <w:p w:rsidR="00DA329C" w:rsidRDefault="00DA329C" w:rsidP="00DA329C">
      <w:pPr>
        <w:jc w:val="both"/>
      </w:pPr>
    </w:p>
    <w:p w:rsidR="00DA329C" w:rsidRDefault="00DA329C" w:rsidP="00DA329C">
      <w:pPr>
        <w:jc w:val="both"/>
      </w:pPr>
      <w:r>
        <w:t>Dans cette attente, je vous prie de croire, Monsieur le Procureur général, à l’expression de ma haute considération.</w:t>
      </w:r>
    </w:p>
    <w:p w:rsidR="00DA329C" w:rsidRDefault="00DA329C" w:rsidP="00DA329C">
      <w:pPr>
        <w:spacing w:line="276" w:lineRule="auto"/>
        <w:rPr>
          <w:rFonts w:ascii="Arial" w:eastAsia="Arial" w:hAnsi="Arial" w:cs="Arial"/>
          <w:sz w:val="19"/>
          <w:szCs w:val="19"/>
        </w:rPr>
      </w:pPr>
    </w:p>
    <w:p w:rsidR="00DA329C" w:rsidRDefault="00DA329C" w:rsidP="00DA329C"/>
    <w:p w:rsidR="00DA329C" w:rsidRDefault="00DA329C" w:rsidP="00DA329C"/>
    <w:p w:rsidR="00DA329C" w:rsidRDefault="00DA329C" w:rsidP="00DA329C"/>
    <w:p w:rsidR="00DA329C" w:rsidRDefault="00DA329C" w:rsidP="00DA329C"/>
    <w:p w:rsidR="00DA329C" w:rsidRDefault="00DA329C" w:rsidP="00DA329C"/>
    <w:p w:rsidR="00DA329C" w:rsidRDefault="00DA329C" w:rsidP="00DA329C"/>
    <w:p w:rsidR="00DA329C" w:rsidRDefault="00DA329C" w:rsidP="00DA329C"/>
    <w:p w:rsidR="00DA329C" w:rsidRDefault="00DA329C" w:rsidP="00DA329C">
      <w:r>
        <w:t>Copie de cette lettre envoyée à l’Ambassade de Chine en France :</w:t>
      </w:r>
    </w:p>
    <w:p w:rsidR="00DA329C" w:rsidRDefault="00DA329C" w:rsidP="00DA329C">
      <w:r>
        <w:t xml:space="preserve">S.E.M. Lu </w:t>
      </w:r>
      <w:proofErr w:type="spellStart"/>
      <w:r>
        <w:t>Shaye</w:t>
      </w:r>
      <w:proofErr w:type="spellEnd"/>
    </w:p>
    <w:p w:rsidR="00DA329C" w:rsidRDefault="00DA329C" w:rsidP="00DA329C">
      <w:r>
        <w:t>Ambassadeur extraordinaire et plénipotentiaire</w:t>
      </w:r>
    </w:p>
    <w:p w:rsidR="00DA329C" w:rsidRDefault="00DA329C" w:rsidP="00DA329C">
      <w:r>
        <w:t xml:space="preserve">Ambassade de Chine en France </w:t>
      </w:r>
    </w:p>
    <w:p w:rsidR="00DA329C" w:rsidRDefault="00DA329C" w:rsidP="00DA329C">
      <w:r>
        <w:t>20 rue Monsieur</w:t>
      </w:r>
    </w:p>
    <w:p w:rsidR="00DA329C" w:rsidRDefault="00DA329C" w:rsidP="00DA329C">
      <w:r>
        <w:t>75007 Paris</w:t>
      </w:r>
    </w:p>
    <w:p w:rsidR="00DA329C" w:rsidRDefault="00DA329C" w:rsidP="00DA329C"/>
    <w:p w:rsidR="00DA329C" w:rsidRDefault="00DA329C" w:rsidP="00DA329C">
      <w:r>
        <w:t>Fax : 01 47 20 59 46 ou 01 47 20 24 22</w:t>
      </w:r>
    </w:p>
    <w:sectPr w:rsidR="00DA32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9C"/>
    <w:rsid w:val="00682630"/>
    <w:rsid w:val="00DA32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2011F"/>
  <w15:chartTrackingRefBased/>
  <w15:docId w15:val="{9BCD0AA8-8876-44A0-A7F9-AA4C18CFE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29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216</Words>
  <Characters>1193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VIE MILITANTE 1</dc:creator>
  <cp:keywords/>
  <dc:description/>
  <cp:lastModifiedBy>VIE MILITANTE 1</cp:lastModifiedBy>
  <cp:revision>1</cp:revision>
  <dcterms:created xsi:type="dcterms:W3CDTF">2021-11-19T08:17:00Z</dcterms:created>
  <dcterms:modified xsi:type="dcterms:W3CDTF">2021-11-19T08:22:00Z</dcterms:modified>
</cp:coreProperties>
</file>