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04" w:rsidRPr="00361604" w:rsidRDefault="00361604" w:rsidP="00361604">
      <w:pPr>
        <w:jc w:val="right"/>
        <w:rPr>
          <w:rFonts w:asciiTheme="minorHAnsi" w:hAnsiTheme="minorHAnsi" w:cstheme="minorHAnsi"/>
          <w:b/>
        </w:rPr>
      </w:pPr>
      <w:proofErr w:type="spellStart"/>
      <w:r w:rsidRPr="00361604">
        <w:rPr>
          <w:rFonts w:asciiTheme="minorHAnsi" w:hAnsiTheme="minorHAnsi" w:cstheme="minorHAnsi"/>
          <w:b/>
        </w:rPr>
        <w:t>Lic</w:t>
      </w:r>
      <w:proofErr w:type="spellEnd"/>
      <w:r w:rsidRPr="00361604">
        <w:rPr>
          <w:rFonts w:asciiTheme="minorHAnsi" w:hAnsiTheme="minorHAnsi" w:cstheme="minorHAnsi"/>
          <w:b/>
        </w:rPr>
        <w:t xml:space="preserve">. Enrique </w:t>
      </w:r>
      <w:proofErr w:type="spellStart"/>
      <w:r w:rsidRPr="00361604">
        <w:rPr>
          <w:rFonts w:asciiTheme="minorHAnsi" w:hAnsiTheme="minorHAnsi" w:cstheme="minorHAnsi"/>
          <w:b/>
        </w:rPr>
        <w:t>Irazoque</w:t>
      </w:r>
      <w:proofErr w:type="spellEnd"/>
      <w:r w:rsidRPr="00361604">
        <w:rPr>
          <w:rFonts w:asciiTheme="minorHAnsi" w:hAnsiTheme="minorHAnsi" w:cstheme="minorHAnsi"/>
          <w:b/>
        </w:rPr>
        <w:t xml:space="preserve"> </w:t>
      </w:r>
      <w:proofErr w:type="spellStart"/>
      <w:r w:rsidRPr="00361604">
        <w:rPr>
          <w:rFonts w:asciiTheme="minorHAnsi" w:hAnsiTheme="minorHAnsi" w:cstheme="minorHAnsi"/>
          <w:b/>
        </w:rPr>
        <w:t>Palazuelos</w:t>
      </w:r>
      <w:proofErr w:type="spellEnd"/>
    </w:p>
    <w:p w:rsidR="00361604" w:rsidRPr="00361604" w:rsidRDefault="00361604" w:rsidP="00361604">
      <w:pPr>
        <w:jc w:val="right"/>
        <w:rPr>
          <w:rFonts w:asciiTheme="minorHAnsi" w:hAnsiTheme="minorHAnsi" w:cstheme="minorHAnsi"/>
          <w:b/>
        </w:rPr>
      </w:pPr>
      <w:r w:rsidRPr="00361604">
        <w:rPr>
          <w:rFonts w:asciiTheme="minorHAnsi" w:hAnsiTheme="minorHAnsi" w:cstheme="minorHAnsi"/>
          <w:b/>
        </w:rPr>
        <w:t>(</w:t>
      </w:r>
      <w:proofErr w:type="gramStart"/>
      <w:r w:rsidRPr="00361604">
        <w:rPr>
          <w:rFonts w:asciiTheme="minorHAnsi" w:hAnsiTheme="minorHAnsi" w:cstheme="minorHAnsi"/>
          <w:b/>
        </w:rPr>
        <w:t>o</w:t>
      </w:r>
      <w:proofErr w:type="gramEnd"/>
      <w:r w:rsidRPr="00361604">
        <w:rPr>
          <w:rFonts w:asciiTheme="minorHAnsi" w:hAnsiTheme="minorHAnsi" w:cstheme="minorHAnsi"/>
          <w:b/>
        </w:rPr>
        <w:t xml:space="preserve"> </w:t>
      </w:r>
      <w:proofErr w:type="spellStart"/>
      <w:r w:rsidRPr="00361604">
        <w:rPr>
          <w:rFonts w:asciiTheme="minorHAnsi" w:hAnsiTheme="minorHAnsi" w:cstheme="minorHAnsi"/>
          <w:b/>
        </w:rPr>
        <w:t>sucesor</w:t>
      </w:r>
      <w:proofErr w:type="spellEnd"/>
      <w:r w:rsidRPr="00361604">
        <w:rPr>
          <w:rFonts w:asciiTheme="minorHAnsi" w:hAnsiTheme="minorHAnsi" w:cstheme="minorHAnsi"/>
          <w:b/>
        </w:rPr>
        <w:t>/a)</w:t>
      </w:r>
    </w:p>
    <w:p w:rsidR="00361604" w:rsidRPr="00361604" w:rsidRDefault="00361604" w:rsidP="00361604">
      <w:pPr>
        <w:jc w:val="right"/>
        <w:rPr>
          <w:rFonts w:asciiTheme="minorHAnsi" w:hAnsiTheme="minorHAnsi" w:cstheme="minorHAnsi"/>
          <w:b/>
        </w:rPr>
      </w:pPr>
      <w:r w:rsidRPr="00361604">
        <w:rPr>
          <w:rFonts w:asciiTheme="minorHAnsi" w:hAnsiTheme="minorHAnsi" w:cstheme="minorHAnsi"/>
          <w:b/>
        </w:rPr>
        <w:t>Unité de défense des droits humains</w:t>
      </w:r>
    </w:p>
    <w:p w:rsidR="00361604" w:rsidRPr="00361604" w:rsidRDefault="00361604" w:rsidP="00361604">
      <w:pPr>
        <w:jc w:val="right"/>
        <w:rPr>
          <w:rFonts w:asciiTheme="minorHAnsi" w:hAnsiTheme="minorHAnsi" w:cstheme="minorHAnsi"/>
          <w:b/>
        </w:rPr>
      </w:pPr>
      <w:r w:rsidRPr="00361604">
        <w:rPr>
          <w:rFonts w:asciiTheme="minorHAnsi" w:hAnsiTheme="minorHAnsi" w:cstheme="minorHAnsi"/>
          <w:b/>
        </w:rPr>
        <w:t>(UDDH)</w:t>
      </w:r>
    </w:p>
    <w:p w:rsidR="00361604" w:rsidRPr="00361604" w:rsidRDefault="00361604" w:rsidP="00361604">
      <w:pPr>
        <w:jc w:val="right"/>
        <w:rPr>
          <w:rFonts w:asciiTheme="minorHAnsi" w:hAnsiTheme="minorHAnsi" w:cstheme="minorHAnsi"/>
          <w:b/>
        </w:rPr>
      </w:pPr>
      <w:r w:rsidRPr="00361604">
        <w:rPr>
          <w:rFonts w:asciiTheme="minorHAnsi" w:hAnsiTheme="minorHAnsi" w:cstheme="minorHAnsi"/>
          <w:b/>
        </w:rPr>
        <w:t>Ministère de l’Intérieur (SEGOB)</w:t>
      </w:r>
    </w:p>
    <w:p w:rsidR="00361604" w:rsidRPr="00361604" w:rsidRDefault="00361604" w:rsidP="00361604">
      <w:pPr>
        <w:jc w:val="right"/>
        <w:rPr>
          <w:rFonts w:asciiTheme="minorHAnsi" w:hAnsiTheme="minorHAnsi" w:cstheme="minorHAnsi"/>
          <w:b/>
        </w:rPr>
      </w:pPr>
      <w:proofErr w:type="spellStart"/>
      <w:r w:rsidRPr="00361604">
        <w:rPr>
          <w:rFonts w:asciiTheme="minorHAnsi" w:hAnsiTheme="minorHAnsi" w:cstheme="minorHAnsi"/>
          <w:b/>
        </w:rPr>
        <w:t>Dinamarca</w:t>
      </w:r>
      <w:proofErr w:type="spellEnd"/>
      <w:r w:rsidRPr="00361604">
        <w:rPr>
          <w:rFonts w:asciiTheme="minorHAnsi" w:hAnsiTheme="minorHAnsi" w:cstheme="minorHAnsi"/>
          <w:b/>
        </w:rPr>
        <w:t xml:space="preserve"> 84, </w:t>
      </w:r>
      <w:proofErr w:type="spellStart"/>
      <w:r w:rsidRPr="00361604">
        <w:rPr>
          <w:rFonts w:asciiTheme="minorHAnsi" w:hAnsiTheme="minorHAnsi" w:cstheme="minorHAnsi"/>
          <w:b/>
        </w:rPr>
        <w:t>Piso</w:t>
      </w:r>
      <w:proofErr w:type="spellEnd"/>
      <w:r w:rsidRPr="00361604">
        <w:rPr>
          <w:rFonts w:asciiTheme="minorHAnsi" w:hAnsiTheme="minorHAnsi" w:cstheme="minorHAnsi"/>
          <w:b/>
        </w:rPr>
        <w:t xml:space="preserve"> 7,</w:t>
      </w:r>
    </w:p>
    <w:p w:rsidR="00361604" w:rsidRPr="00361604" w:rsidRDefault="00361604" w:rsidP="00361604">
      <w:pPr>
        <w:jc w:val="right"/>
        <w:rPr>
          <w:rFonts w:asciiTheme="minorHAnsi" w:hAnsiTheme="minorHAnsi" w:cstheme="minorHAnsi"/>
          <w:b/>
        </w:rPr>
      </w:pPr>
      <w:r w:rsidRPr="00361604">
        <w:rPr>
          <w:rFonts w:asciiTheme="minorHAnsi" w:hAnsiTheme="minorHAnsi" w:cstheme="minorHAnsi"/>
          <w:b/>
        </w:rPr>
        <w:t xml:space="preserve">Col. </w:t>
      </w:r>
      <w:proofErr w:type="spellStart"/>
      <w:r w:rsidRPr="00361604">
        <w:rPr>
          <w:rFonts w:asciiTheme="minorHAnsi" w:hAnsiTheme="minorHAnsi" w:cstheme="minorHAnsi"/>
          <w:b/>
        </w:rPr>
        <w:t>Juárez</w:t>
      </w:r>
      <w:proofErr w:type="spellEnd"/>
      <w:r w:rsidRPr="00361604">
        <w:rPr>
          <w:rFonts w:asciiTheme="minorHAnsi" w:hAnsiTheme="minorHAnsi" w:cstheme="minorHAnsi"/>
          <w:b/>
        </w:rPr>
        <w:t xml:space="preserve">, </w:t>
      </w:r>
      <w:proofErr w:type="spellStart"/>
      <w:r w:rsidRPr="00361604">
        <w:rPr>
          <w:rFonts w:asciiTheme="minorHAnsi" w:hAnsiTheme="minorHAnsi" w:cstheme="minorHAnsi"/>
          <w:b/>
        </w:rPr>
        <w:t>Delegación</w:t>
      </w:r>
      <w:proofErr w:type="spellEnd"/>
      <w:r w:rsidRPr="00361604">
        <w:rPr>
          <w:rFonts w:asciiTheme="minorHAnsi" w:hAnsiTheme="minorHAnsi" w:cstheme="minorHAnsi"/>
          <w:b/>
        </w:rPr>
        <w:t xml:space="preserve"> Cuauhtémoc,</w:t>
      </w:r>
    </w:p>
    <w:p w:rsidR="00361604" w:rsidRPr="00361604" w:rsidRDefault="00361604" w:rsidP="00361604">
      <w:pPr>
        <w:jc w:val="right"/>
        <w:rPr>
          <w:rFonts w:asciiTheme="minorHAnsi" w:hAnsiTheme="minorHAnsi" w:cstheme="minorHAnsi"/>
          <w:b/>
        </w:rPr>
      </w:pPr>
      <w:proofErr w:type="spellStart"/>
      <w:r w:rsidRPr="00361604">
        <w:rPr>
          <w:rFonts w:asciiTheme="minorHAnsi" w:hAnsiTheme="minorHAnsi" w:cstheme="minorHAnsi"/>
          <w:b/>
        </w:rPr>
        <w:t>México</w:t>
      </w:r>
      <w:proofErr w:type="spellEnd"/>
      <w:r w:rsidRPr="00361604">
        <w:rPr>
          <w:rFonts w:asciiTheme="minorHAnsi" w:hAnsiTheme="minorHAnsi" w:cstheme="minorHAnsi"/>
          <w:b/>
        </w:rPr>
        <w:t xml:space="preserve"> D.F., C.P. 06600</w:t>
      </w:r>
    </w:p>
    <w:p w:rsidR="00B03F53" w:rsidRPr="00361604" w:rsidRDefault="00361604" w:rsidP="00361604">
      <w:pPr>
        <w:jc w:val="right"/>
        <w:rPr>
          <w:rFonts w:asciiTheme="minorHAnsi" w:hAnsiTheme="minorHAnsi" w:cstheme="minorHAnsi"/>
          <w:b/>
        </w:rPr>
      </w:pPr>
      <w:r w:rsidRPr="00361604">
        <w:rPr>
          <w:rFonts w:asciiTheme="minorHAnsi" w:hAnsiTheme="minorHAnsi" w:cstheme="minorHAnsi"/>
          <w:b/>
        </w:rPr>
        <w:t>MEXIQUE</w:t>
      </w:r>
    </w:p>
    <w:p w:rsidR="00B03F53" w:rsidRPr="00361604" w:rsidRDefault="00B03F53" w:rsidP="00361604">
      <w:pPr>
        <w:jc w:val="both"/>
        <w:rPr>
          <w:rFonts w:asciiTheme="minorHAnsi" w:hAnsiTheme="minorHAnsi" w:cstheme="minorHAnsi"/>
        </w:rPr>
      </w:pPr>
    </w:p>
    <w:p w:rsidR="00B03F53" w:rsidRDefault="00B03F53" w:rsidP="00361604">
      <w:pPr>
        <w:jc w:val="both"/>
        <w:rPr>
          <w:rFonts w:asciiTheme="minorHAnsi" w:hAnsiTheme="minorHAnsi" w:cstheme="minorHAnsi"/>
        </w:rPr>
      </w:pPr>
    </w:p>
    <w:p w:rsidR="00127C1B" w:rsidRDefault="00127C1B"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Monsieur le Directeur, </w:t>
      </w:r>
    </w:p>
    <w:p w:rsidR="00361604" w:rsidRPr="00361604" w:rsidRDefault="00361604"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À la suite d’une information reçue par l’ACAT-France, je tiens à vous faire part de ma grande préoccupation quant à la sécurité du prêtre et défenseur des droits humains au Chiapas, Marcelo Pérez. </w:t>
      </w:r>
    </w:p>
    <w:p w:rsidR="00361604" w:rsidRPr="00361604" w:rsidRDefault="00361604"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Mobilisé pour la défense des victimes de violations des droits humains, pour le respect des droits des peuples autochtones et contre la criminalité, le père Marcelo est très menacé. </w:t>
      </w: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Depuis 2015, il bénéficie de mesures de protection ordonnées par la Commission i</w:t>
      </w:r>
      <w:r w:rsidRPr="00361604">
        <w:rPr>
          <w:rFonts w:asciiTheme="minorHAnsi" w:hAnsiTheme="minorHAnsi" w:cstheme="minorHAnsi"/>
        </w:rPr>
        <w:t>nteraméricaine des droits de l’H</w:t>
      </w:r>
      <w:r w:rsidRPr="00361604">
        <w:rPr>
          <w:rFonts w:asciiTheme="minorHAnsi" w:hAnsiTheme="minorHAnsi" w:cstheme="minorHAnsi"/>
        </w:rPr>
        <w:t xml:space="preserve">omme, mais il reçoit toujours des menaces de mort. Il est suivi, son véhicule est saboté, et il fait toujours l’objet de diffamations dans les médias, les réseaux sociaux et de la part de personnalités politiques. </w:t>
      </w:r>
    </w:p>
    <w:p w:rsidR="00361604" w:rsidRPr="00361604" w:rsidRDefault="00361604"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Je vous demande de : </w:t>
      </w: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 renforcer les mesures de protection du père Marcelo ; </w:t>
      </w: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 veiller à ce que chacune des attaques à son encontre fasse l’objet d’une enquête et de poursuites. </w:t>
      </w:r>
    </w:p>
    <w:p w:rsidR="00361604" w:rsidRPr="00361604" w:rsidRDefault="00361604" w:rsidP="00361604">
      <w:pPr>
        <w:jc w:val="both"/>
        <w:rPr>
          <w:rFonts w:asciiTheme="minorHAnsi" w:hAnsiTheme="minorHAnsi" w:cstheme="minorHAnsi"/>
        </w:rPr>
      </w:pPr>
    </w:p>
    <w:p w:rsidR="00EB4E28" w:rsidRPr="00361604" w:rsidRDefault="00361604" w:rsidP="00361604">
      <w:pPr>
        <w:jc w:val="both"/>
        <w:rPr>
          <w:rFonts w:asciiTheme="minorHAnsi" w:hAnsiTheme="minorHAnsi" w:cstheme="minorHAnsi"/>
        </w:rPr>
      </w:pPr>
      <w:r w:rsidRPr="00361604">
        <w:rPr>
          <w:rFonts w:asciiTheme="minorHAnsi" w:hAnsiTheme="minorHAnsi" w:cstheme="minorHAnsi"/>
        </w:rPr>
        <w:t xml:space="preserve">Dans cette attente, je vous prie de croire, Monsieur le Directeur, en l’expression de ma considération. </w:t>
      </w:r>
    </w:p>
    <w:p w:rsidR="00EB4E28" w:rsidRPr="00361604" w:rsidRDefault="00EB4E28"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bookmarkStart w:id="0" w:name="_GoBack"/>
      <w:bookmarkEnd w:id="0"/>
    </w:p>
    <w:p w:rsidR="00361604" w:rsidRDefault="00361604" w:rsidP="00361604">
      <w:pPr>
        <w:jc w:val="both"/>
        <w:rPr>
          <w:rFonts w:asciiTheme="minorHAnsi" w:hAnsiTheme="minorHAnsi" w:cstheme="minorHAnsi"/>
        </w:rPr>
      </w:pPr>
    </w:p>
    <w:p w:rsidR="00127C1B" w:rsidRDefault="00127C1B" w:rsidP="00361604">
      <w:pPr>
        <w:jc w:val="both"/>
        <w:rPr>
          <w:rFonts w:asciiTheme="minorHAnsi" w:hAnsiTheme="minorHAnsi" w:cstheme="minorHAnsi"/>
        </w:rPr>
      </w:pPr>
    </w:p>
    <w:p w:rsidR="00127C1B" w:rsidRDefault="00127C1B" w:rsidP="00361604">
      <w:pPr>
        <w:jc w:val="both"/>
        <w:rPr>
          <w:rFonts w:asciiTheme="minorHAnsi" w:hAnsiTheme="minorHAnsi" w:cstheme="minorHAnsi"/>
        </w:rPr>
      </w:pPr>
    </w:p>
    <w:p w:rsidR="00127C1B" w:rsidRPr="00361604" w:rsidRDefault="00127C1B"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p>
    <w:p w:rsidR="00361604" w:rsidRDefault="00361604" w:rsidP="00361604">
      <w:pPr>
        <w:jc w:val="both"/>
        <w:rPr>
          <w:rFonts w:asciiTheme="minorHAnsi" w:hAnsiTheme="minorHAnsi" w:cstheme="minorHAnsi"/>
        </w:rPr>
      </w:pPr>
    </w:p>
    <w:p w:rsidR="00127C1B" w:rsidRDefault="00127C1B" w:rsidP="00361604">
      <w:pPr>
        <w:jc w:val="both"/>
        <w:rPr>
          <w:rFonts w:asciiTheme="minorHAnsi" w:hAnsiTheme="minorHAnsi" w:cstheme="minorHAnsi"/>
        </w:rPr>
      </w:pPr>
    </w:p>
    <w:p w:rsidR="00127C1B" w:rsidRDefault="00127C1B" w:rsidP="00361604">
      <w:pPr>
        <w:jc w:val="both"/>
        <w:rPr>
          <w:rFonts w:asciiTheme="minorHAnsi" w:hAnsiTheme="minorHAnsi" w:cstheme="minorHAnsi"/>
        </w:rPr>
      </w:pPr>
    </w:p>
    <w:p w:rsidR="00127C1B" w:rsidRDefault="00127C1B" w:rsidP="00361604">
      <w:pPr>
        <w:jc w:val="both"/>
        <w:rPr>
          <w:rFonts w:asciiTheme="minorHAnsi" w:hAnsiTheme="minorHAnsi" w:cstheme="minorHAnsi"/>
        </w:rPr>
      </w:pP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Copie de cette lettre envoyée à : </w:t>
      </w: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Ambassade du Mexique en France </w:t>
      </w: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 xml:space="preserve">9, rue Longchamp - 75116 Paris </w:t>
      </w:r>
    </w:p>
    <w:p w:rsidR="00361604" w:rsidRPr="00361604" w:rsidRDefault="00361604" w:rsidP="00361604">
      <w:pPr>
        <w:jc w:val="both"/>
        <w:rPr>
          <w:rFonts w:asciiTheme="minorHAnsi" w:hAnsiTheme="minorHAnsi" w:cstheme="minorHAnsi"/>
        </w:rPr>
      </w:pPr>
      <w:r w:rsidRPr="00361604">
        <w:rPr>
          <w:rFonts w:asciiTheme="minorHAnsi" w:hAnsiTheme="minorHAnsi" w:cstheme="minorHAnsi"/>
        </w:rPr>
        <w:t>E-mail : embfrancia@sre.gob.mx</w:t>
      </w:r>
    </w:p>
    <w:sectPr w:rsidR="00361604" w:rsidRPr="00361604" w:rsidSect="0036160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E33DB"/>
    <w:multiLevelType w:val="hybridMultilevel"/>
    <w:tmpl w:val="3E3AA5F2"/>
    <w:lvl w:ilvl="0" w:tplc="DAD4B6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53"/>
    <w:rsid w:val="000C3676"/>
    <w:rsid w:val="00104C34"/>
    <w:rsid w:val="00127C1B"/>
    <w:rsid w:val="00361604"/>
    <w:rsid w:val="006551BB"/>
    <w:rsid w:val="008720AD"/>
    <w:rsid w:val="00B03F53"/>
    <w:rsid w:val="00EB4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5001"/>
  <w15:chartTrackingRefBased/>
  <w15:docId w15:val="{E71077D2-7FA3-474F-8763-70178546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VIE MILITANTE 1</cp:lastModifiedBy>
  <cp:revision>2</cp:revision>
  <dcterms:created xsi:type="dcterms:W3CDTF">2021-12-08T10:40:00Z</dcterms:created>
  <dcterms:modified xsi:type="dcterms:W3CDTF">2021-12-08T10:40:00Z</dcterms:modified>
</cp:coreProperties>
</file>