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9C3A7" w14:textId="10394B94" w:rsidR="004F03C7" w:rsidRPr="004F03C7" w:rsidRDefault="004F03C7" w:rsidP="004F03C7">
      <w:pPr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4F03C7">
        <w:rPr>
          <w:rFonts w:ascii="Arial" w:hAnsi="Arial" w:cs="Arial"/>
          <w:b/>
          <w:bCs/>
          <w:sz w:val="21"/>
          <w:szCs w:val="21"/>
        </w:rPr>
        <w:t>Monsieur Aimé Ange Wilfrid Bininga</w:t>
      </w:r>
    </w:p>
    <w:p w14:paraId="52710641" w14:textId="252EDD6B" w:rsidR="004F03C7" w:rsidRPr="004F03C7" w:rsidRDefault="004F03C7" w:rsidP="004F03C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4F03C7">
        <w:rPr>
          <w:rFonts w:ascii="Arial" w:hAnsi="Arial" w:cs="Arial"/>
          <w:sz w:val="21"/>
          <w:szCs w:val="21"/>
        </w:rPr>
        <w:t>Ministre de la justice et des droits humains et de la promotion des peuples autochtones</w:t>
      </w:r>
    </w:p>
    <w:p w14:paraId="209EB202" w14:textId="1F54CD01" w:rsidR="004F03C7" w:rsidRDefault="004F03C7" w:rsidP="004F03C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4F03C7">
        <w:rPr>
          <w:rFonts w:ascii="Arial" w:hAnsi="Arial" w:cs="Arial"/>
          <w:sz w:val="21"/>
          <w:szCs w:val="21"/>
        </w:rPr>
        <w:t>11 Boulevard Denis Sassou N</w:t>
      </w:r>
      <w:r>
        <w:rPr>
          <w:rFonts w:ascii="Arial" w:hAnsi="Arial" w:cs="Arial"/>
          <w:sz w:val="21"/>
          <w:szCs w:val="21"/>
        </w:rPr>
        <w:t>guesso – BP 1375 Brazzaville</w:t>
      </w:r>
    </w:p>
    <w:p w14:paraId="1B0F31C2" w14:textId="769DB2B9" w:rsidR="004F03C7" w:rsidRPr="004F03C7" w:rsidRDefault="004F03C7" w:rsidP="004F03C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CONGO</w:t>
      </w:r>
    </w:p>
    <w:p w14:paraId="721AE822" w14:textId="77777777" w:rsidR="004F03C7" w:rsidRPr="004F03C7" w:rsidRDefault="004F03C7" w:rsidP="004F03C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64B6F9" w14:textId="14FC79E9" w:rsidR="002C1C9F" w:rsidRPr="004F03C7" w:rsidRDefault="004F03C7" w:rsidP="004F03C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4F03C7">
        <w:rPr>
          <w:rFonts w:ascii="Arial" w:hAnsi="Arial" w:cs="Arial"/>
          <w:sz w:val="21"/>
          <w:szCs w:val="21"/>
        </w:rPr>
        <w:t>secretariat@justice.gouv.cg</w:t>
      </w:r>
    </w:p>
    <w:p w14:paraId="27E1C0BB" w14:textId="77777777" w:rsidR="004F03C7" w:rsidRDefault="004F03C7" w:rsidP="004A31CC">
      <w:pPr>
        <w:rPr>
          <w:rFonts w:ascii="Arial" w:hAnsi="Arial" w:cs="Arial"/>
        </w:rPr>
      </w:pPr>
    </w:p>
    <w:p w14:paraId="553112D9" w14:textId="5388742F" w:rsidR="004A31CC" w:rsidRDefault="008F1E2A" w:rsidP="004A31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E12A" wp14:editId="027E78A0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55B7EE46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E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    <v:textbox>
                  <w:txbxContent>
                    <w:p w14:paraId="639DFF36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3F54A40B" w14:textId="55B7EE46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260347" w14:textId="2943AB04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C447E5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6C36C1F4" w14:textId="77777777" w:rsidR="00C84666" w:rsidRDefault="00C84666" w:rsidP="004A31CC">
      <w:pPr>
        <w:rPr>
          <w:rFonts w:ascii="Arial" w:hAnsi="Arial" w:cs="Arial"/>
        </w:rPr>
      </w:pPr>
    </w:p>
    <w:p w14:paraId="2EFD3CDA" w14:textId="77777777" w:rsidR="008F1E2A" w:rsidRPr="00C84666" w:rsidRDefault="008F1E2A" w:rsidP="004A31CC">
      <w:pPr>
        <w:rPr>
          <w:rFonts w:ascii="Arial" w:hAnsi="Arial" w:cs="Arial"/>
        </w:rPr>
      </w:pPr>
    </w:p>
    <w:p w14:paraId="0F3363E4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2B3E11A0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56ACE932" w14:textId="16C8F189" w:rsidR="004A31CC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4F03C7">
        <w:rPr>
          <w:rFonts w:ascii="Arial" w:hAnsi="Arial" w:cs="Arial"/>
          <w:b/>
          <w:sz w:val="24"/>
        </w:rPr>
        <w:t>Les autorités congolaises doivent enquêter</w:t>
      </w:r>
      <w:r w:rsidR="00CF1550">
        <w:rPr>
          <w:rFonts w:ascii="Arial" w:hAnsi="Arial" w:cs="Arial"/>
          <w:b/>
          <w:sz w:val="24"/>
        </w:rPr>
        <w:t xml:space="preserve"> sur les décès survenus au sein du commissariat de police Djoué à Brazzaville</w:t>
      </w:r>
      <w:r w:rsidR="00E66B5E" w:rsidRPr="00E66B5E">
        <w:rPr>
          <w:rFonts w:ascii="Arial" w:hAnsi="Arial" w:cs="Arial"/>
          <w:b/>
          <w:sz w:val="24"/>
        </w:rPr>
        <w:t xml:space="preserve"> </w:t>
      </w:r>
      <w:r w:rsidR="00E66B5E">
        <w:rPr>
          <w:rFonts w:ascii="Arial" w:hAnsi="Arial" w:cs="Arial"/>
          <w:b/>
          <w:sz w:val="24"/>
        </w:rPr>
        <w:t>en mars 2024</w:t>
      </w:r>
    </w:p>
    <w:p w14:paraId="008EF5DD" w14:textId="77777777" w:rsidR="00CE0502" w:rsidRDefault="00CE0502" w:rsidP="00CE050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5AF817F3" w14:textId="412B77CE" w:rsidR="00DD3D38" w:rsidRPr="00DD3D38" w:rsidRDefault="00CF1550" w:rsidP="00E66B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Monsieur le Ministre</w:t>
      </w:r>
      <w:r w:rsidR="00DD3D38" w:rsidRPr="00DD3D38">
        <w:rPr>
          <w:rFonts w:ascii="Arial" w:hAnsi="Arial" w:cs="Arial"/>
          <w:sz w:val="21"/>
          <w:szCs w:val="21"/>
        </w:rPr>
        <w:t>,</w:t>
      </w:r>
    </w:p>
    <w:p w14:paraId="4542C177" w14:textId="7C162294" w:rsidR="00CF1550" w:rsidRDefault="00F375D1" w:rsidP="00E66B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À</w:t>
      </w:r>
      <w:r w:rsidR="00DD3D38" w:rsidRPr="00DD3D38">
        <w:rPr>
          <w:rFonts w:ascii="Arial" w:hAnsi="Arial" w:cs="Arial"/>
          <w:sz w:val="21"/>
          <w:szCs w:val="21"/>
        </w:rPr>
        <w:t xml:space="preserve"> la suite d’informations venant de l’ACAT-France, je tiens à vous exprimer mes vives préoccupations quant aux </w:t>
      </w:r>
      <w:r w:rsidR="00CF1550">
        <w:rPr>
          <w:rFonts w:ascii="Arial" w:hAnsi="Arial" w:cs="Arial"/>
          <w:sz w:val="21"/>
          <w:szCs w:val="21"/>
        </w:rPr>
        <w:t xml:space="preserve">décès </w:t>
      </w:r>
      <w:r w:rsidR="00A15877">
        <w:rPr>
          <w:rFonts w:ascii="Arial" w:hAnsi="Arial" w:cs="Arial"/>
          <w:sz w:val="21"/>
          <w:szCs w:val="21"/>
        </w:rPr>
        <w:t xml:space="preserve">suspects </w:t>
      </w:r>
      <w:r w:rsidR="00CF1550">
        <w:rPr>
          <w:rFonts w:ascii="Arial" w:hAnsi="Arial" w:cs="Arial"/>
          <w:sz w:val="21"/>
          <w:szCs w:val="21"/>
        </w:rPr>
        <w:t xml:space="preserve">de cinq détenus – dont </w:t>
      </w:r>
      <w:r w:rsidR="00CF1550" w:rsidRPr="00A15877">
        <w:rPr>
          <w:rFonts w:ascii="Arial" w:hAnsi="Arial" w:cs="Arial"/>
          <w:b/>
          <w:bCs/>
          <w:sz w:val="21"/>
          <w:szCs w:val="21"/>
        </w:rPr>
        <w:t>Daniel Sakamesso</w:t>
      </w:r>
      <w:r w:rsidR="00CF1550">
        <w:rPr>
          <w:rFonts w:ascii="Arial" w:hAnsi="Arial" w:cs="Arial"/>
          <w:sz w:val="21"/>
          <w:szCs w:val="21"/>
        </w:rPr>
        <w:t xml:space="preserve">, 21 ans, et </w:t>
      </w:r>
      <w:r w:rsidR="00CF1550" w:rsidRPr="00A15877">
        <w:rPr>
          <w:rFonts w:ascii="Arial" w:hAnsi="Arial" w:cs="Arial"/>
          <w:b/>
          <w:bCs/>
          <w:sz w:val="21"/>
          <w:szCs w:val="21"/>
        </w:rPr>
        <w:t>Justin Yambou Gwange</w:t>
      </w:r>
      <w:r w:rsidR="00CF1550">
        <w:rPr>
          <w:rFonts w:ascii="Arial" w:hAnsi="Arial" w:cs="Arial"/>
          <w:sz w:val="21"/>
          <w:szCs w:val="21"/>
        </w:rPr>
        <w:t>, 23 ans – survenus dans la nuit du 10 au 11 mars 2024 au sein du commissariat de police Djoué à Brazzaville.</w:t>
      </w:r>
    </w:p>
    <w:p w14:paraId="69ACE3EE" w14:textId="78398EC9" w:rsidR="00E66B5E" w:rsidRPr="00A15877" w:rsidRDefault="00E66B5E" w:rsidP="00E66B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</w:rPr>
        <w:t xml:space="preserve">Conformément aux </w:t>
      </w:r>
      <w:r w:rsidRPr="00B11A6A">
        <w:rPr>
          <w:rFonts w:ascii="Arial" w:hAnsi="Arial" w:cs="Arial"/>
          <w:sz w:val="21"/>
          <w:szCs w:val="21"/>
          <w:lang w:eastAsia="fr-FR"/>
        </w:rPr>
        <w:t>normes internationale</w:t>
      </w:r>
      <w:r>
        <w:rPr>
          <w:rFonts w:ascii="Arial" w:hAnsi="Arial" w:cs="Arial"/>
          <w:sz w:val="21"/>
          <w:szCs w:val="21"/>
          <w:lang w:eastAsia="fr-FR"/>
        </w:rPr>
        <w:t>s</w:t>
      </w:r>
      <w:r w:rsidRPr="00B11A6A">
        <w:rPr>
          <w:rFonts w:ascii="Arial" w:hAnsi="Arial" w:cs="Arial"/>
          <w:sz w:val="21"/>
          <w:szCs w:val="21"/>
          <w:lang w:eastAsia="fr-FR"/>
        </w:rPr>
        <w:t xml:space="preserve"> relatives aux droits humains concernant le droit à la vie</w:t>
      </w:r>
      <w:r>
        <w:rPr>
          <w:rFonts w:ascii="Arial" w:hAnsi="Arial" w:cs="Arial"/>
          <w:sz w:val="21"/>
          <w:szCs w:val="21"/>
          <w:lang w:eastAsia="fr-FR"/>
        </w:rPr>
        <w:t xml:space="preserve"> – notamment l’</w:t>
      </w:r>
      <w:r w:rsidRPr="00A15877">
        <w:rPr>
          <w:rFonts w:ascii="Arial" w:hAnsi="Arial" w:cs="Arial"/>
          <w:sz w:val="21"/>
          <w:szCs w:val="21"/>
          <w:lang w:eastAsia="fr-FR"/>
        </w:rPr>
        <w:t>Ensemble de règles minima des Nations Unies pour le traitement des détenus</w:t>
      </w:r>
      <w:r>
        <w:rPr>
          <w:rFonts w:ascii="Arial" w:hAnsi="Arial" w:cs="Arial"/>
          <w:sz w:val="21"/>
          <w:szCs w:val="21"/>
          <w:lang w:eastAsia="fr-FR"/>
        </w:rPr>
        <w:t xml:space="preserve"> et l’</w:t>
      </w:r>
      <w:r w:rsidRPr="00720CE0">
        <w:rPr>
          <w:rFonts w:ascii="Arial" w:hAnsi="Arial" w:cs="Arial"/>
          <w:sz w:val="21"/>
          <w:szCs w:val="21"/>
          <w:lang w:eastAsia="fr-FR"/>
        </w:rPr>
        <w:t xml:space="preserve">Ensemble de principes </w:t>
      </w:r>
      <w:r w:rsidRPr="00A15877">
        <w:rPr>
          <w:rFonts w:ascii="Arial" w:hAnsi="Arial" w:cs="Arial"/>
          <w:sz w:val="21"/>
          <w:szCs w:val="21"/>
          <w:lang w:eastAsia="fr-FR"/>
        </w:rPr>
        <w:t xml:space="preserve">des Nations unies </w:t>
      </w:r>
      <w:r w:rsidRPr="00720CE0">
        <w:rPr>
          <w:rFonts w:ascii="Arial" w:hAnsi="Arial" w:cs="Arial"/>
          <w:sz w:val="21"/>
          <w:szCs w:val="21"/>
          <w:lang w:eastAsia="fr-FR"/>
        </w:rPr>
        <w:t>pour la protection de toutes les personnes soumises à une forme quelconque de détention ou d'emprisonnemen</w:t>
      </w:r>
      <w:r w:rsidR="00D160A5">
        <w:rPr>
          <w:rFonts w:ascii="Arial" w:hAnsi="Arial" w:cs="Arial"/>
          <w:sz w:val="21"/>
          <w:szCs w:val="21"/>
          <w:lang w:eastAsia="fr-FR"/>
        </w:rPr>
        <w:t>t – l</w:t>
      </w:r>
      <w:r w:rsidRPr="00A15877">
        <w:rPr>
          <w:rFonts w:ascii="Arial" w:hAnsi="Arial" w:cs="Arial"/>
          <w:sz w:val="21"/>
          <w:szCs w:val="21"/>
          <w:lang w:eastAsia="fr-FR"/>
        </w:rPr>
        <w:t xml:space="preserve">es autorités judiciaires congolaises doivent ouvrir, de </w:t>
      </w:r>
      <w:r w:rsidR="00D160A5">
        <w:rPr>
          <w:rFonts w:ascii="Arial" w:hAnsi="Arial" w:cs="Arial"/>
          <w:sz w:val="21"/>
          <w:szCs w:val="21"/>
          <w:lang w:eastAsia="fr-FR"/>
        </w:rPr>
        <w:t>leur</w:t>
      </w:r>
      <w:r w:rsidRPr="00A15877">
        <w:rPr>
          <w:rFonts w:ascii="Arial" w:hAnsi="Arial" w:cs="Arial"/>
          <w:sz w:val="21"/>
          <w:szCs w:val="21"/>
          <w:lang w:eastAsia="fr-FR"/>
        </w:rPr>
        <w:t xml:space="preserve"> propre initiative, </w:t>
      </w:r>
      <w:r>
        <w:rPr>
          <w:rFonts w:ascii="Arial" w:hAnsi="Arial" w:cs="Arial"/>
          <w:sz w:val="21"/>
          <w:szCs w:val="21"/>
          <w:lang w:eastAsia="fr-FR"/>
        </w:rPr>
        <w:t xml:space="preserve">à chaque décès en détention, </w:t>
      </w:r>
      <w:r w:rsidRPr="00A15877">
        <w:rPr>
          <w:rFonts w:ascii="Arial" w:hAnsi="Arial" w:cs="Arial"/>
          <w:sz w:val="21"/>
          <w:szCs w:val="21"/>
          <w:lang w:eastAsia="fr-FR"/>
        </w:rPr>
        <w:t>une enquête indépendante, impartiale et efficace afin de déterminer le</w:t>
      </w:r>
      <w:r>
        <w:rPr>
          <w:rFonts w:ascii="Arial" w:hAnsi="Arial" w:cs="Arial"/>
          <w:sz w:val="21"/>
          <w:szCs w:val="21"/>
          <w:lang w:eastAsia="fr-FR"/>
        </w:rPr>
        <w:t>ur</w:t>
      </w:r>
      <w:r w:rsidRPr="00A15877">
        <w:rPr>
          <w:rFonts w:ascii="Arial" w:hAnsi="Arial" w:cs="Arial"/>
          <w:sz w:val="21"/>
          <w:szCs w:val="21"/>
          <w:lang w:eastAsia="fr-FR"/>
        </w:rPr>
        <w:t>s circonstances et le</w:t>
      </w:r>
      <w:r>
        <w:rPr>
          <w:rFonts w:ascii="Arial" w:hAnsi="Arial" w:cs="Arial"/>
          <w:sz w:val="21"/>
          <w:szCs w:val="21"/>
          <w:lang w:eastAsia="fr-FR"/>
        </w:rPr>
        <w:t>urs</w:t>
      </w:r>
      <w:r w:rsidRPr="00A15877">
        <w:rPr>
          <w:rFonts w:ascii="Arial" w:hAnsi="Arial" w:cs="Arial"/>
          <w:sz w:val="21"/>
          <w:szCs w:val="21"/>
          <w:lang w:eastAsia="fr-FR"/>
        </w:rPr>
        <w:t xml:space="preserve"> causes et rendre disponible</w:t>
      </w:r>
      <w:r w:rsidR="00F375D1">
        <w:rPr>
          <w:rFonts w:ascii="Arial" w:hAnsi="Arial" w:cs="Arial"/>
          <w:sz w:val="21"/>
          <w:szCs w:val="21"/>
          <w:lang w:eastAsia="fr-FR"/>
        </w:rPr>
        <w:t>s</w:t>
      </w:r>
      <w:r w:rsidRPr="00A15877">
        <w:rPr>
          <w:rFonts w:ascii="Arial" w:hAnsi="Arial" w:cs="Arial"/>
          <w:sz w:val="21"/>
          <w:szCs w:val="21"/>
          <w:lang w:eastAsia="fr-FR"/>
        </w:rPr>
        <w:t xml:space="preserve"> le rapport et les résultats d'enquête.</w:t>
      </w:r>
    </w:p>
    <w:p w14:paraId="169C17C7" w14:textId="20348426" w:rsidR="00CF1550" w:rsidRDefault="00CF1550" w:rsidP="00E66B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Jusqu’à ce jour, les autorités congolaises n’ont pas communiqué sur ce drame</w:t>
      </w:r>
      <w:r w:rsidR="00A15877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ni entrepris la moindre enquête.</w:t>
      </w:r>
      <w:r w:rsidR="00A15877">
        <w:rPr>
          <w:rFonts w:ascii="Arial" w:hAnsi="Arial" w:cs="Arial"/>
          <w:sz w:val="21"/>
          <w:szCs w:val="21"/>
        </w:rPr>
        <w:t xml:space="preserve"> Aucune autopsie ne semble avoir été effectuée. </w:t>
      </w:r>
      <w:r>
        <w:rPr>
          <w:rFonts w:ascii="Arial" w:hAnsi="Arial" w:cs="Arial"/>
          <w:sz w:val="21"/>
          <w:szCs w:val="21"/>
        </w:rPr>
        <w:t>Le caractère répétitif des décès de jeunes hommes soupçonnés d’être membre</w:t>
      </w:r>
      <w:r w:rsidR="00A15877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de groupes liés au banditisme urbain </w:t>
      </w:r>
      <w:r w:rsidR="00A15877">
        <w:rPr>
          <w:rFonts w:ascii="Arial" w:hAnsi="Arial" w:cs="Arial"/>
          <w:sz w:val="21"/>
          <w:szCs w:val="21"/>
        </w:rPr>
        <w:t xml:space="preserve">dans les commissariats congolais </w:t>
      </w:r>
      <w:r>
        <w:rPr>
          <w:rFonts w:ascii="Arial" w:hAnsi="Arial" w:cs="Arial"/>
          <w:sz w:val="21"/>
          <w:szCs w:val="21"/>
        </w:rPr>
        <w:t>est préoccupant.</w:t>
      </w:r>
    </w:p>
    <w:p w14:paraId="599DA19E" w14:textId="40C1D9C7" w:rsidR="00E66B5E" w:rsidRDefault="00CF1550" w:rsidP="00E66B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L’association</w:t>
      </w:r>
      <w:r w:rsidR="009B7EA9">
        <w:rPr>
          <w:rFonts w:ascii="Arial" w:hAnsi="Arial" w:cs="Arial"/>
          <w:sz w:val="21"/>
          <w:szCs w:val="21"/>
          <w:lang w:eastAsia="fr-FR"/>
        </w:rPr>
        <w:t xml:space="preserve"> congolaise</w:t>
      </w:r>
      <w:r>
        <w:rPr>
          <w:rFonts w:ascii="Arial" w:hAnsi="Arial" w:cs="Arial"/>
          <w:sz w:val="21"/>
          <w:szCs w:val="21"/>
          <w:lang w:eastAsia="fr-FR"/>
        </w:rPr>
        <w:t xml:space="preserve"> </w:t>
      </w:r>
      <w:r w:rsidR="00A15877">
        <w:rPr>
          <w:rFonts w:ascii="Arial" w:hAnsi="Arial" w:cs="Arial"/>
          <w:sz w:val="21"/>
          <w:szCs w:val="21"/>
          <w:lang w:eastAsia="fr-FR"/>
        </w:rPr>
        <w:t>Centre d’Actions pour le</w:t>
      </w:r>
      <w:r w:rsidR="00E66B5E">
        <w:rPr>
          <w:rFonts w:ascii="Arial" w:hAnsi="Arial" w:cs="Arial"/>
          <w:sz w:val="21"/>
          <w:szCs w:val="21"/>
          <w:lang w:eastAsia="fr-FR"/>
        </w:rPr>
        <w:t xml:space="preserve"> </w:t>
      </w:r>
      <w:r w:rsidR="00A15877">
        <w:rPr>
          <w:rFonts w:ascii="Arial" w:hAnsi="Arial" w:cs="Arial"/>
          <w:sz w:val="21"/>
          <w:szCs w:val="21"/>
          <w:lang w:eastAsia="fr-FR"/>
        </w:rPr>
        <w:t xml:space="preserve">Développement (CAD) </w:t>
      </w:r>
      <w:r w:rsidRPr="00851A37">
        <w:rPr>
          <w:rFonts w:ascii="Arial" w:hAnsi="Arial" w:cs="Arial"/>
          <w:sz w:val="21"/>
          <w:szCs w:val="21"/>
          <w:lang w:eastAsia="fr-FR"/>
        </w:rPr>
        <w:t>a demandé</w:t>
      </w:r>
      <w:r w:rsidR="00A15877">
        <w:rPr>
          <w:rFonts w:ascii="Arial" w:hAnsi="Arial" w:cs="Arial"/>
          <w:sz w:val="21"/>
          <w:szCs w:val="21"/>
          <w:lang w:eastAsia="fr-FR"/>
        </w:rPr>
        <w:t xml:space="preserve"> publiquement, le 11 mars 2024,</w:t>
      </w:r>
      <w:r w:rsidRPr="00E51C78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51C78">
        <w:rPr>
          <w:rFonts w:ascii="Arial" w:hAnsi="Arial" w:cs="Arial"/>
          <w:i/>
          <w:iCs/>
          <w:sz w:val="21"/>
          <w:szCs w:val="21"/>
          <w:lang w:eastAsia="fr-FR"/>
        </w:rPr>
        <w:t>« une enquête approfondie, indépendante et transparente pour faire toute la lumière sur cette tragédie »</w:t>
      </w:r>
      <w:r>
        <w:rPr>
          <w:rFonts w:ascii="Arial" w:hAnsi="Arial" w:cs="Arial"/>
          <w:sz w:val="21"/>
          <w:szCs w:val="21"/>
          <w:lang w:eastAsia="fr-FR"/>
        </w:rPr>
        <w:t>.</w:t>
      </w:r>
      <w:r w:rsidR="00E66B5E">
        <w:rPr>
          <w:rFonts w:ascii="Arial" w:hAnsi="Arial" w:cs="Arial"/>
          <w:sz w:val="21"/>
          <w:szCs w:val="21"/>
          <w:lang w:eastAsia="fr-FR"/>
        </w:rPr>
        <w:t xml:space="preserve"> Les autorités congolaises doivent respecter leurs obligations légales et enquêter sur ce drame </w:t>
      </w:r>
      <w:r w:rsidR="00E66B5E">
        <w:rPr>
          <w:rFonts w:ascii="Arial" w:hAnsi="Arial" w:cs="Arial"/>
          <w:sz w:val="21"/>
          <w:szCs w:val="21"/>
        </w:rPr>
        <w:t>en vue de déterminer les circonstances et les causes ayant entraîné ces décès et les éventuelles responsabilités au sein de la police.</w:t>
      </w:r>
    </w:p>
    <w:p w14:paraId="0331CB64" w14:textId="2EC430CA" w:rsidR="004F03C7" w:rsidRDefault="00DD3D38" w:rsidP="00E66B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fr-FR"/>
        </w:rPr>
      </w:pPr>
      <w:r w:rsidRPr="00DD3D38">
        <w:rPr>
          <w:rFonts w:ascii="Arial" w:hAnsi="Arial" w:cs="Arial"/>
          <w:sz w:val="21"/>
          <w:szCs w:val="21"/>
          <w:lang w:eastAsia="fr-FR"/>
        </w:rPr>
        <w:t xml:space="preserve">Je vous </w:t>
      </w:r>
      <w:r w:rsidRPr="00DD3D38">
        <w:rPr>
          <w:rFonts w:ascii="Arial" w:hAnsi="Arial" w:cs="Arial"/>
          <w:sz w:val="21"/>
          <w:szCs w:val="21"/>
        </w:rPr>
        <w:t xml:space="preserve">prie de croire, </w:t>
      </w:r>
      <w:r w:rsidR="00A15877">
        <w:rPr>
          <w:rFonts w:ascii="Arial" w:hAnsi="Arial" w:cs="Arial"/>
          <w:sz w:val="21"/>
          <w:szCs w:val="21"/>
        </w:rPr>
        <w:t>Monsieur le Ministre</w:t>
      </w:r>
      <w:r w:rsidR="005A173B" w:rsidRPr="00DD3D38">
        <w:rPr>
          <w:rFonts w:ascii="Arial" w:hAnsi="Arial" w:cs="Arial"/>
          <w:sz w:val="21"/>
          <w:szCs w:val="21"/>
        </w:rPr>
        <w:t>,</w:t>
      </w:r>
      <w:r w:rsidR="005A173B">
        <w:rPr>
          <w:rFonts w:ascii="Arial" w:hAnsi="Arial" w:cs="Arial"/>
          <w:sz w:val="21"/>
          <w:szCs w:val="21"/>
        </w:rPr>
        <w:t xml:space="preserve"> </w:t>
      </w:r>
      <w:r w:rsidRPr="00DD3D38">
        <w:rPr>
          <w:rFonts w:ascii="Arial" w:hAnsi="Arial" w:cs="Arial"/>
          <w:sz w:val="21"/>
          <w:szCs w:val="21"/>
        </w:rPr>
        <w:t>à l’expression de ma haute considération.</w:t>
      </w:r>
    </w:p>
    <w:p w14:paraId="50F1DA8D" w14:textId="77777777" w:rsidR="00D160A5" w:rsidRDefault="00D160A5" w:rsidP="004F03C7">
      <w:pPr>
        <w:rPr>
          <w:rFonts w:ascii="Arial" w:hAnsi="Arial" w:cs="Arial"/>
          <w:b/>
          <w:noProof/>
          <w:sz w:val="19"/>
          <w:szCs w:val="19"/>
        </w:rPr>
      </w:pPr>
    </w:p>
    <w:p w14:paraId="6F7446E8" w14:textId="77777777" w:rsidR="00E66B5E" w:rsidRDefault="004F03C7" w:rsidP="00E66B5E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6E16F934" w14:textId="5C941463" w:rsidR="004F03C7" w:rsidRPr="00E66B5E" w:rsidRDefault="004F03C7" w:rsidP="00E66B5E">
      <w:pPr>
        <w:rPr>
          <w:rFonts w:ascii="Arial" w:hAnsi="Arial" w:cs="Arial"/>
          <w:b/>
          <w:noProof/>
          <w:sz w:val="19"/>
          <w:szCs w:val="19"/>
        </w:rPr>
      </w:pPr>
      <w:r w:rsidRPr="004F03C7">
        <w:rPr>
          <w:rFonts w:ascii="Arial" w:hAnsi="Arial" w:cs="Arial"/>
          <w:b/>
          <w:noProof/>
          <w:sz w:val="19"/>
          <w:szCs w:val="19"/>
        </w:rPr>
        <w:t>M. Rodolphe Adada</w:t>
      </w:r>
      <w:r>
        <w:rPr>
          <w:rFonts w:ascii="Arial" w:hAnsi="Arial" w:cs="Arial"/>
          <w:bCs/>
          <w:noProof/>
          <w:sz w:val="19"/>
          <w:szCs w:val="19"/>
        </w:rPr>
        <w:t xml:space="preserve">, Ambassadeur du Congo, </w:t>
      </w:r>
      <w:r w:rsidRPr="004F03C7">
        <w:rPr>
          <w:rFonts w:ascii="Arial" w:hAnsi="Arial" w:cs="Arial"/>
          <w:bCs/>
          <w:noProof/>
          <w:sz w:val="19"/>
          <w:szCs w:val="19"/>
        </w:rPr>
        <w:t xml:space="preserve">37 </w:t>
      </w:r>
      <w:r w:rsidR="00E66B5E">
        <w:rPr>
          <w:rFonts w:ascii="Arial" w:hAnsi="Arial" w:cs="Arial"/>
          <w:bCs/>
          <w:noProof/>
          <w:sz w:val="19"/>
          <w:szCs w:val="19"/>
        </w:rPr>
        <w:t>b</w:t>
      </w:r>
      <w:r w:rsidRPr="004F03C7">
        <w:rPr>
          <w:rFonts w:ascii="Arial" w:hAnsi="Arial" w:cs="Arial"/>
          <w:bCs/>
          <w:noProof/>
          <w:sz w:val="19"/>
          <w:szCs w:val="19"/>
        </w:rPr>
        <w:t xml:space="preserve">is </w:t>
      </w:r>
      <w:r w:rsidR="00E66B5E">
        <w:rPr>
          <w:rFonts w:ascii="Arial" w:hAnsi="Arial" w:cs="Arial"/>
          <w:bCs/>
          <w:noProof/>
          <w:sz w:val="19"/>
          <w:szCs w:val="19"/>
        </w:rPr>
        <w:t>r</w:t>
      </w:r>
      <w:r w:rsidRPr="004F03C7">
        <w:rPr>
          <w:rFonts w:ascii="Arial" w:hAnsi="Arial" w:cs="Arial"/>
          <w:bCs/>
          <w:noProof/>
          <w:sz w:val="19"/>
          <w:szCs w:val="19"/>
        </w:rPr>
        <w:t>ue Paul Valéry, 75116 Paris,</w:t>
      </w:r>
      <w:r w:rsidR="00FB7723">
        <w:rPr>
          <w:rFonts w:ascii="Arial" w:hAnsi="Arial" w:cs="Arial"/>
          <w:bCs/>
          <w:noProof/>
          <w:sz w:val="19"/>
          <w:szCs w:val="19"/>
        </w:rPr>
        <w:t xml:space="preserve"> </w:t>
      </w:r>
      <w:r w:rsidRPr="004F03C7">
        <w:rPr>
          <w:rFonts w:ascii="Arial" w:hAnsi="Arial" w:cs="Arial"/>
          <w:bCs/>
          <w:noProof/>
          <w:sz w:val="19"/>
          <w:szCs w:val="19"/>
        </w:rPr>
        <w:t>contact@ambacongofr.org</w:t>
      </w:r>
    </w:p>
    <w:sectPr w:rsidR="004F03C7" w:rsidRPr="00E6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00FD5"/>
    <w:multiLevelType w:val="multilevel"/>
    <w:tmpl w:val="381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59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167CED"/>
    <w:rsid w:val="002A687E"/>
    <w:rsid w:val="002C1C9F"/>
    <w:rsid w:val="002C478E"/>
    <w:rsid w:val="00330BB6"/>
    <w:rsid w:val="003C6CD8"/>
    <w:rsid w:val="00436831"/>
    <w:rsid w:val="004A31CC"/>
    <w:rsid w:val="004F03C7"/>
    <w:rsid w:val="005A173B"/>
    <w:rsid w:val="006A4440"/>
    <w:rsid w:val="006B611F"/>
    <w:rsid w:val="006F054C"/>
    <w:rsid w:val="00720094"/>
    <w:rsid w:val="00744F46"/>
    <w:rsid w:val="00754619"/>
    <w:rsid w:val="007E50CA"/>
    <w:rsid w:val="00813F24"/>
    <w:rsid w:val="008B175E"/>
    <w:rsid w:val="008B4761"/>
    <w:rsid w:val="008F1E2A"/>
    <w:rsid w:val="00994439"/>
    <w:rsid w:val="009B7EA9"/>
    <w:rsid w:val="00A15877"/>
    <w:rsid w:val="00A801C8"/>
    <w:rsid w:val="00B73349"/>
    <w:rsid w:val="00C03DFC"/>
    <w:rsid w:val="00C20BFA"/>
    <w:rsid w:val="00C84666"/>
    <w:rsid w:val="00CE0502"/>
    <w:rsid w:val="00CE2116"/>
    <w:rsid w:val="00CF1550"/>
    <w:rsid w:val="00D160A5"/>
    <w:rsid w:val="00DA4F33"/>
    <w:rsid w:val="00DB1521"/>
    <w:rsid w:val="00DD3D38"/>
    <w:rsid w:val="00E0469A"/>
    <w:rsid w:val="00E66B5E"/>
    <w:rsid w:val="00E95476"/>
    <w:rsid w:val="00EA5547"/>
    <w:rsid w:val="00F375D1"/>
    <w:rsid w:val="00F46EF1"/>
    <w:rsid w:val="00F476BC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461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0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75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175E"/>
    <w:rPr>
      <w:i/>
      <w:iCs/>
    </w:rPr>
  </w:style>
  <w:style w:type="character" w:customStyle="1" w:styleId="apple-converted-space">
    <w:name w:val="apple-converted-space"/>
    <w:basedOn w:val="Policepardfaut"/>
    <w:rsid w:val="006F054C"/>
  </w:style>
  <w:style w:type="paragraph" w:styleId="NormalWeb">
    <w:name w:val="Normal (Web)"/>
    <w:basedOn w:val="Normal"/>
    <w:uiPriority w:val="99"/>
    <w:unhideWhenUsed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46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xtcontent">
    <w:name w:val="txt_content"/>
    <w:basedOn w:val="Normal"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subtitle">
    <w:name w:val="txt_subtitle"/>
    <w:basedOn w:val="Normal"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30B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ld">
    <w:name w:val="bold"/>
    <w:basedOn w:val="Normal"/>
    <w:rsid w:val="002C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03C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44F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F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F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F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F4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A9DF66AB2244E93C7997A9CF2CDB0" ma:contentTypeVersion="13" ma:contentTypeDescription="Crée un document." ma:contentTypeScope="" ma:versionID="d7441d442622482ddd1bf1016c3a12c1">
  <xsd:schema xmlns:xsd="http://www.w3.org/2001/XMLSchema" xmlns:xs="http://www.w3.org/2001/XMLSchema" xmlns:p="http://schemas.microsoft.com/office/2006/metadata/properties" xmlns:ns2="b2011437-f249-4b6b-9c04-1f2e410c2253" xmlns:ns3="254743d1-1263-45a2-83c1-c1f129047700" targetNamespace="http://schemas.microsoft.com/office/2006/metadata/properties" ma:root="true" ma:fieldsID="259d9c5e5db89420f9797291597aa684" ns2:_="" ns3:_="">
    <xsd:import namespace="b2011437-f249-4b6b-9c04-1f2e410c2253"/>
    <xsd:import namespace="254743d1-1263-45a2-83c1-c1f129047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1437-f249-4b6b-9c04-1f2e410c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43d1-1263-45a2-83c1-c1f12904770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ee4ed68-20f2-4313-893d-f7c6e07599a1}" ma:internalName="TaxCatchAll" ma:showField="CatchAllData" ma:web="254743d1-1263-45a2-83c1-c1f129047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11437-f249-4b6b-9c04-1f2e410c2253">
      <Terms xmlns="http://schemas.microsoft.com/office/infopath/2007/PartnerControls"/>
    </lcf76f155ced4ddcb4097134ff3c332f>
    <TaxCatchAll xmlns="254743d1-1263-45a2-83c1-c1f1290477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E5C72-32A0-4916-8EEC-175783435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1437-f249-4b6b-9c04-1f2e410c2253"/>
    <ds:schemaRef ds:uri="254743d1-1263-45a2-83c1-c1f12904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b2011437-f249-4b6b-9c04-1f2e410c2253"/>
    <ds:schemaRef ds:uri="254743d1-1263-45a2-83c1-c1f129047700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6</cp:revision>
  <cp:lastPrinted>2024-04-10T08:05:00Z</cp:lastPrinted>
  <dcterms:created xsi:type="dcterms:W3CDTF">2024-04-18T21:41:00Z</dcterms:created>
  <dcterms:modified xsi:type="dcterms:W3CDTF">2024-04-24T14:21:00Z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0x010100951A9DF66AB2244E93C7997A9CF2CDB0</vt:lpwstr>
  </property>
  <property fmtid="{D5CDD505-2E9C-101B-9397-08002B2CF9AE}" pid="3" name="MediaServiceImageTags">
    <vt:lpwstr/>
  </property>
</Properties>
</file>