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13E96" w14:textId="6CF6EAF8" w:rsidR="004A31CC" w:rsidRPr="0050201A" w:rsidRDefault="004A31CC" w:rsidP="004A31CC">
      <w:pPr>
        <w:jc w:val="right"/>
        <w:rPr>
          <w:rFonts w:ascii="Arial" w:hAnsi="Arial" w:cs="Arial"/>
          <w:bCs/>
          <w:sz w:val="21"/>
          <w:szCs w:val="21"/>
        </w:rPr>
      </w:pPr>
      <w:r w:rsidRPr="008560C0">
        <w:rPr>
          <w:rFonts w:ascii="Arial" w:hAnsi="Arial" w:cs="Arial"/>
          <w:b/>
          <w:sz w:val="21"/>
          <w:szCs w:val="21"/>
        </w:rPr>
        <w:t>M.</w:t>
      </w:r>
      <w:r w:rsidR="008560C0" w:rsidRPr="008560C0">
        <w:rPr>
          <w:rFonts w:ascii="Arial" w:hAnsi="Arial" w:cs="Arial"/>
          <w:b/>
          <w:sz w:val="21"/>
          <w:szCs w:val="21"/>
        </w:rPr>
        <w:t xml:space="preserve"> </w:t>
      </w:r>
      <w:r w:rsidR="00F3499A" w:rsidRPr="008560C0">
        <w:rPr>
          <w:rFonts w:ascii="Arial" w:hAnsi="Arial" w:cs="Arial"/>
          <w:b/>
          <w:sz w:val="21"/>
          <w:szCs w:val="21"/>
          <w:shd w:val="clear" w:color="auto" w:fill="FFFFFF"/>
        </w:rPr>
        <w:t>Gustavo</w:t>
      </w:r>
      <w:r w:rsidR="008560C0" w:rsidRPr="008560C0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F3499A" w:rsidRPr="008560C0">
        <w:rPr>
          <w:rStyle w:val="lev"/>
          <w:rFonts w:ascii="Arial" w:hAnsi="Arial" w:cs="Arial"/>
          <w:bCs w:val="0"/>
          <w:caps/>
          <w:sz w:val="21"/>
          <w:szCs w:val="21"/>
          <w:shd w:val="clear" w:color="auto" w:fill="FFFFFF"/>
        </w:rPr>
        <w:t>GALLÓN</w:t>
      </w:r>
      <w:r w:rsidRPr="0050201A">
        <w:rPr>
          <w:rFonts w:ascii="Arial" w:hAnsi="Arial" w:cs="Arial"/>
          <w:bCs/>
          <w:sz w:val="21"/>
          <w:szCs w:val="21"/>
        </w:rPr>
        <w:br/>
      </w:r>
      <w:r w:rsidR="00EA4AFA" w:rsidRPr="0050201A">
        <w:rPr>
          <w:rFonts w:ascii="Arial" w:hAnsi="Arial" w:cs="Arial"/>
          <w:bCs/>
          <w:sz w:val="21"/>
          <w:szCs w:val="21"/>
          <w:shd w:val="clear" w:color="auto" w:fill="FFFFFF"/>
        </w:rPr>
        <w:t>Représentant</w:t>
      </w:r>
      <w:r w:rsidR="00B35F15" w:rsidRPr="0050201A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permanent de la Colombie auprès de l’Office des Nations </w:t>
      </w:r>
      <w:r w:rsidR="008560C0">
        <w:rPr>
          <w:rFonts w:ascii="Arial" w:hAnsi="Arial" w:cs="Arial"/>
          <w:bCs/>
          <w:sz w:val="21"/>
          <w:szCs w:val="21"/>
          <w:shd w:val="clear" w:color="auto" w:fill="FFFFFF"/>
        </w:rPr>
        <w:t>u</w:t>
      </w:r>
      <w:r w:rsidR="00B35F15" w:rsidRPr="0050201A">
        <w:rPr>
          <w:rFonts w:ascii="Arial" w:hAnsi="Arial" w:cs="Arial"/>
          <w:bCs/>
          <w:sz w:val="21"/>
          <w:szCs w:val="21"/>
          <w:shd w:val="clear" w:color="auto" w:fill="FFFFFF"/>
        </w:rPr>
        <w:t>nies à Genève</w:t>
      </w:r>
      <w:r w:rsidRPr="0050201A">
        <w:rPr>
          <w:rFonts w:ascii="Arial" w:hAnsi="Arial" w:cs="Arial"/>
          <w:bCs/>
          <w:sz w:val="21"/>
          <w:szCs w:val="21"/>
        </w:rPr>
        <w:br/>
      </w:r>
      <w:r w:rsidR="00F3499A" w:rsidRPr="0050201A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Chemin du </w:t>
      </w:r>
      <w:proofErr w:type="spellStart"/>
      <w:r w:rsidR="00F3499A" w:rsidRPr="0050201A">
        <w:rPr>
          <w:rFonts w:ascii="Arial" w:hAnsi="Arial" w:cs="Arial"/>
          <w:bCs/>
          <w:sz w:val="21"/>
          <w:szCs w:val="21"/>
          <w:shd w:val="clear" w:color="auto" w:fill="FFFFFF"/>
        </w:rPr>
        <w:t>Champ-d’Anier</w:t>
      </w:r>
      <w:proofErr w:type="spellEnd"/>
      <w:r w:rsidR="00F3499A" w:rsidRPr="0050201A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17-19</w:t>
      </w:r>
      <w:r w:rsidR="00F3499A" w:rsidRPr="0050201A">
        <w:rPr>
          <w:rFonts w:ascii="Arial" w:hAnsi="Arial" w:cs="Arial"/>
          <w:bCs/>
          <w:sz w:val="21"/>
          <w:szCs w:val="21"/>
        </w:rPr>
        <w:br/>
      </w:r>
      <w:r w:rsidR="00F3499A" w:rsidRPr="0050201A">
        <w:rPr>
          <w:rFonts w:ascii="Arial" w:hAnsi="Arial" w:cs="Arial"/>
          <w:bCs/>
          <w:sz w:val="21"/>
          <w:szCs w:val="21"/>
          <w:shd w:val="clear" w:color="auto" w:fill="FFFFFF"/>
        </w:rPr>
        <w:t>1209 Genève</w:t>
      </w:r>
      <w:r w:rsidRPr="0050201A">
        <w:rPr>
          <w:rFonts w:ascii="Arial" w:hAnsi="Arial" w:cs="Arial"/>
          <w:bCs/>
          <w:sz w:val="21"/>
          <w:szCs w:val="21"/>
        </w:rPr>
        <w:br/>
      </w:r>
      <w:r w:rsidR="00E67B28" w:rsidRPr="0050201A">
        <w:rPr>
          <w:rFonts w:ascii="Arial" w:hAnsi="Arial" w:cs="Arial"/>
          <w:bCs/>
          <w:sz w:val="21"/>
          <w:szCs w:val="21"/>
        </w:rPr>
        <w:t>SUISSE</w:t>
      </w:r>
    </w:p>
    <w:p w14:paraId="3F8AF5E8" w14:textId="77777777" w:rsidR="00C84666" w:rsidRDefault="00A136A8" w:rsidP="004A31C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3BE143D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666.85pt;margin-top:15.05pt;width:453.65pt;height:70.2pt;z-index:2516582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" fillcolor="#d8d8d8 [2732]" stroked="f" strokeweight=".5pt">
            <v:textbox>
              <w:txbxContent>
                <w:p w14:paraId="5E1B5135" w14:textId="77777777" w:rsidR="008F1E2A" w:rsidRPr="006A4440" w:rsidRDefault="008F1E2A" w:rsidP="008F1E2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9"/>
                      <w:szCs w:val="19"/>
                    </w:rPr>
                  </w:pPr>
                  <w:r w:rsidRPr="006A4440">
                    <w:rPr>
                      <w:rFonts w:ascii="Arial" w:hAnsi="Arial" w:cs="Arial"/>
                      <w:b/>
                      <w:bCs/>
                      <w:color w:val="FF0000"/>
                      <w:sz w:val="19"/>
                      <w:szCs w:val="19"/>
                    </w:rPr>
                    <w:t>[Partie à remplir par l’expéditeur]</w:t>
                  </w:r>
                </w:p>
                <w:p w14:paraId="59075191" w14:textId="77777777" w:rsidR="008F1E2A" w:rsidRPr="00DA4F33" w:rsidRDefault="008F1E2A" w:rsidP="008F1E2A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A4F3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Nom :</w:t>
                  </w:r>
                </w:p>
                <w:p w14:paraId="08D1166C" w14:textId="77777777" w:rsidR="008F1E2A" w:rsidRPr="00DA4F33" w:rsidRDefault="008F1E2A" w:rsidP="008F1E2A">
                  <w:pP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DA4F3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Prénom :</w:t>
                  </w:r>
                </w:p>
                <w:p w14:paraId="5855F28B" w14:textId="77777777" w:rsidR="008F1E2A" w:rsidRDefault="008F1E2A"/>
              </w:txbxContent>
            </v:textbox>
            <w10:wrap anchorx="margin"/>
          </v:shape>
        </w:pict>
      </w:r>
    </w:p>
    <w:p w14:paraId="51089108" w14:textId="77777777" w:rsidR="008F1E2A" w:rsidRPr="00C84666" w:rsidRDefault="008F1E2A" w:rsidP="004A31CC">
      <w:pPr>
        <w:rPr>
          <w:rFonts w:ascii="Arial" w:hAnsi="Arial" w:cs="Arial"/>
        </w:rPr>
      </w:pPr>
    </w:p>
    <w:p w14:paraId="50B0D23F" w14:textId="77777777" w:rsidR="008F1E2A" w:rsidRDefault="008F1E2A" w:rsidP="004A31CC">
      <w:pPr>
        <w:rPr>
          <w:rFonts w:ascii="Arial" w:hAnsi="Arial" w:cs="Arial"/>
          <w:b/>
          <w:sz w:val="24"/>
        </w:rPr>
      </w:pPr>
    </w:p>
    <w:p w14:paraId="2A7E9BC5" w14:textId="77777777" w:rsidR="008F1E2A" w:rsidRDefault="008F1E2A" w:rsidP="004A31CC">
      <w:pPr>
        <w:rPr>
          <w:rFonts w:ascii="Arial" w:hAnsi="Arial" w:cs="Arial"/>
          <w:b/>
          <w:sz w:val="24"/>
        </w:rPr>
      </w:pPr>
    </w:p>
    <w:p w14:paraId="562AA916" w14:textId="77777777" w:rsidR="004A31CC" w:rsidRPr="00EA4AFA" w:rsidRDefault="004A31CC" w:rsidP="004A31CC">
      <w:pPr>
        <w:rPr>
          <w:rFonts w:ascii="Arial" w:hAnsi="Arial" w:cs="Arial"/>
          <w:b/>
          <w:sz w:val="21"/>
          <w:szCs w:val="21"/>
        </w:rPr>
      </w:pPr>
      <w:r w:rsidRPr="00F91ED6">
        <w:rPr>
          <w:rFonts w:ascii="Arial" w:hAnsi="Arial" w:cs="Arial"/>
          <w:b/>
          <w:sz w:val="21"/>
          <w:szCs w:val="21"/>
        </w:rPr>
        <w:t xml:space="preserve">Objet : </w:t>
      </w:r>
      <w:r w:rsidR="00F91ED6">
        <w:rPr>
          <w:rFonts w:ascii="Arial" w:hAnsi="Arial" w:cs="Arial"/>
          <w:b/>
          <w:sz w:val="21"/>
          <w:szCs w:val="21"/>
        </w:rPr>
        <w:t xml:space="preserve">Préoccupation concernant la </w:t>
      </w:r>
      <w:r w:rsidR="00EA4AFA">
        <w:rPr>
          <w:rFonts w:ascii="Arial" w:hAnsi="Arial" w:cs="Arial"/>
          <w:b/>
          <w:sz w:val="21"/>
          <w:szCs w:val="21"/>
        </w:rPr>
        <w:t>violenc</w:t>
      </w:r>
      <w:r w:rsidR="00311BE2">
        <w:rPr>
          <w:rFonts w:ascii="Arial" w:hAnsi="Arial" w:cs="Arial"/>
          <w:b/>
          <w:sz w:val="21"/>
          <w:szCs w:val="21"/>
        </w:rPr>
        <w:t>e</w:t>
      </w:r>
      <w:r w:rsidR="00EA4AFA">
        <w:rPr>
          <w:rFonts w:ascii="Arial" w:hAnsi="Arial" w:cs="Arial"/>
          <w:b/>
          <w:sz w:val="21"/>
          <w:szCs w:val="21"/>
        </w:rPr>
        <w:t xml:space="preserve"> à l’encontre des membres de la Communauté de Paix San José de </w:t>
      </w:r>
      <w:proofErr w:type="spellStart"/>
      <w:r w:rsidR="00EA4AFA">
        <w:rPr>
          <w:rFonts w:ascii="Arial" w:hAnsi="Arial" w:cs="Arial"/>
          <w:b/>
          <w:sz w:val="21"/>
          <w:szCs w:val="21"/>
        </w:rPr>
        <w:t>Apartad</w:t>
      </w:r>
      <w:r w:rsidR="00EA4AFA" w:rsidRPr="00EA4AFA">
        <w:rPr>
          <w:rFonts w:ascii="Arial" w:hAnsi="Arial" w:cs="Arial"/>
          <w:b/>
          <w:sz w:val="21"/>
          <w:szCs w:val="21"/>
        </w:rPr>
        <w:t>ó</w:t>
      </w:r>
      <w:proofErr w:type="spellEnd"/>
    </w:p>
    <w:p w14:paraId="3DA586A3" w14:textId="77777777" w:rsidR="00B26136" w:rsidRPr="00F91ED6" w:rsidRDefault="00B26136" w:rsidP="004A31CC">
      <w:pPr>
        <w:rPr>
          <w:rFonts w:ascii="Arial" w:hAnsi="Arial" w:cs="Arial"/>
          <w:bCs/>
          <w:sz w:val="21"/>
          <w:szCs w:val="21"/>
        </w:rPr>
      </w:pPr>
      <w:r w:rsidRPr="00F91ED6">
        <w:rPr>
          <w:rFonts w:ascii="Arial" w:hAnsi="Arial" w:cs="Arial"/>
          <w:bCs/>
          <w:sz w:val="21"/>
          <w:szCs w:val="21"/>
        </w:rPr>
        <w:t>Monsieur</w:t>
      </w:r>
      <w:r w:rsidR="00EA4AFA">
        <w:rPr>
          <w:rFonts w:ascii="Arial" w:hAnsi="Arial" w:cs="Arial"/>
          <w:bCs/>
          <w:sz w:val="21"/>
          <w:szCs w:val="21"/>
        </w:rPr>
        <w:t xml:space="preserve"> le Représentant permanent de la Colombie</w:t>
      </w:r>
      <w:r w:rsidRPr="00F91ED6">
        <w:rPr>
          <w:rFonts w:ascii="Arial" w:hAnsi="Arial" w:cs="Arial"/>
          <w:bCs/>
          <w:sz w:val="21"/>
          <w:szCs w:val="21"/>
        </w:rPr>
        <w:t>,</w:t>
      </w:r>
    </w:p>
    <w:p w14:paraId="122AE64C" w14:textId="77316391" w:rsidR="002C04B5" w:rsidRPr="00F91ED6" w:rsidRDefault="003329B0" w:rsidP="00FE6ED6">
      <w:pPr>
        <w:jc w:val="both"/>
        <w:rPr>
          <w:rFonts w:ascii="Arial" w:hAnsi="Arial" w:cs="Arial"/>
          <w:sz w:val="21"/>
          <w:szCs w:val="21"/>
        </w:rPr>
      </w:pPr>
      <w:r w:rsidRPr="1FFC72F3">
        <w:rPr>
          <w:rFonts w:ascii="Arial" w:hAnsi="Arial" w:cs="Arial"/>
          <w:sz w:val="21"/>
          <w:szCs w:val="21"/>
        </w:rPr>
        <w:t>À</w:t>
      </w:r>
      <w:r w:rsidR="00B3384B" w:rsidRPr="1FFC72F3">
        <w:rPr>
          <w:rFonts w:ascii="Arial" w:hAnsi="Arial" w:cs="Arial"/>
          <w:sz w:val="21"/>
          <w:szCs w:val="21"/>
        </w:rPr>
        <w:t xml:space="preserve"> la suite </w:t>
      </w:r>
      <w:r w:rsidR="00311BE2" w:rsidRPr="1FFC72F3">
        <w:rPr>
          <w:rFonts w:ascii="Arial" w:hAnsi="Arial" w:cs="Arial"/>
          <w:sz w:val="21"/>
          <w:szCs w:val="21"/>
        </w:rPr>
        <w:t>d</w:t>
      </w:r>
      <w:r w:rsidR="003B320B" w:rsidRPr="1FFC72F3">
        <w:rPr>
          <w:rFonts w:ascii="Arial" w:hAnsi="Arial" w:cs="Arial"/>
          <w:sz w:val="21"/>
          <w:szCs w:val="21"/>
        </w:rPr>
        <w:t>’</w:t>
      </w:r>
      <w:r w:rsidR="00311BE2" w:rsidRPr="1FFC72F3">
        <w:rPr>
          <w:rFonts w:ascii="Arial" w:hAnsi="Arial" w:cs="Arial"/>
          <w:sz w:val="21"/>
          <w:szCs w:val="21"/>
        </w:rPr>
        <w:t>informations</w:t>
      </w:r>
      <w:r w:rsidR="00B26136" w:rsidRPr="1FFC72F3">
        <w:rPr>
          <w:rFonts w:ascii="Arial" w:hAnsi="Arial" w:cs="Arial"/>
          <w:sz w:val="21"/>
          <w:szCs w:val="21"/>
        </w:rPr>
        <w:t xml:space="preserve"> r</w:t>
      </w:r>
      <w:r w:rsidR="004318E5" w:rsidRPr="1FFC72F3">
        <w:rPr>
          <w:rFonts w:ascii="Arial" w:hAnsi="Arial" w:cs="Arial"/>
          <w:sz w:val="21"/>
          <w:szCs w:val="21"/>
        </w:rPr>
        <w:t>eçues de l’ACAT-France, je tiens à vous exprimer m</w:t>
      </w:r>
      <w:r w:rsidR="002C04B5" w:rsidRPr="1FFC72F3">
        <w:rPr>
          <w:rFonts w:ascii="Arial" w:hAnsi="Arial" w:cs="Arial"/>
          <w:sz w:val="21"/>
          <w:szCs w:val="21"/>
        </w:rPr>
        <w:t xml:space="preserve">a plus vive préoccupation </w:t>
      </w:r>
      <w:r w:rsidR="00A36600" w:rsidRPr="1FFC72F3">
        <w:rPr>
          <w:rFonts w:ascii="Arial" w:hAnsi="Arial" w:cs="Arial"/>
          <w:sz w:val="21"/>
          <w:szCs w:val="21"/>
        </w:rPr>
        <w:t>concernant</w:t>
      </w:r>
      <w:r w:rsidR="001A52E7" w:rsidRPr="1FFC72F3">
        <w:rPr>
          <w:rFonts w:ascii="Arial" w:hAnsi="Arial" w:cs="Arial"/>
          <w:sz w:val="21"/>
          <w:szCs w:val="21"/>
        </w:rPr>
        <w:t xml:space="preserve"> </w:t>
      </w:r>
      <w:r w:rsidR="006E5D94" w:rsidRPr="1FFC72F3">
        <w:rPr>
          <w:rFonts w:ascii="Arial" w:hAnsi="Arial" w:cs="Arial"/>
          <w:sz w:val="21"/>
          <w:szCs w:val="21"/>
        </w:rPr>
        <w:t xml:space="preserve">l’assassinat de </w:t>
      </w:r>
      <w:proofErr w:type="spellStart"/>
      <w:r w:rsidR="006E5D94" w:rsidRPr="1FFC72F3">
        <w:rPr>
          <w:rFonts w:ascii="Arial" w:hAnsi="Arial" w:cs="Arial"/>
          <w:sz w:val="21"/>
          <w:szCs w:val="21"/>
        </w:rPr>
        <w:t>Nallely</w:t>
      </w:r>
      <w:proofErr w:type="spellEnd"/>
      <w:r w:rsidR="00E7702D" w:rsidRPr="1FFC72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5D94" w:rsidRPr="1FFC72F3">
        <w:rPr>
          <w:rFonts w:ascii="Arial" w:hAnsi="Arial" w:cs="Arial"/>
          <w:sz w:val="21"/>
          <w:szCs w:val="21"/>
        </w:rPr>
        <w:t>Sepúlveda</w:t>
      </w:r>
      <w:proofErr w:type="spellEnd"/>
      <w:r w:rsidR="006E5D94" w:rsidRPr="1FFC72F3">
        <w:rPr>
          <w:rFonts w:ascii="Arial" w:hAnsi="Arial" w:cs="Arial"/>
          <w:sz w:val="21"/>
          <w:szCs w:val="21"/>
        </w:rPr>
        <w:t xml:space="preserve"> et </w:t>
      </w:r>
      <w:proofErr w:type="spellStart"/>
      <w:r w:rsidR="006E5D94" w:rsidRPr="1FFC72F3">
        <w:rPr>
          <w:rFonts w:ascii="Arial" w:hAnsi="Arial" w:cs="Arial"/>
          <w:sz w:val="21"/>
          <w:szCs w:val="21"/>
        </w:rPr>
        <w:t>Edinson</w:t>
      </w:r>
      <w:proofErr w:type="spellEnd"/>
      <w:r w:rsidR="006E5D94" w:rsidRPr="1FFC72F3">
        <w:rPr>
          <w:rFonts w:ascii="Arial" w:hAnsi="Arial" w:cs="Arial"/>
          <w:sz w:val="21"/>
          <w:szCs w:val="21"/>
        </w:rPr>
        <w:t xml:space="preserve"> David,</w:t>
      </w:r>
      <w:r w:rsidR="002B1468" w:rsidRPr="1FFC72F3">
        <w:rPr>
          <w:rFonts w:ascii="Arial" w:hAnsi="Arial" w:cs="Arial"/>
          <w:sz w:val="21"/>
          <w:szCs w:val="21"/>
        </w:rPr>
        <w:t xml:space="preserve"> </w:t>
      </w:r>
      <w:r w:rsidR="298A2CDC" w:rsidRPr="1FFC72F3">
        <w:rPr>
          <w:rFonts w:ascii="Arial" w:hAnsi="Arial" w:cs="Arial"/>
          <w:sz w:val="21"/>
          <w:szCs w:val="21"/>
        </w:rPr>
        <w:t>ainsi que</w:t>
      </w:r>
      <w:r w:rsidR="00E7702D" w:rsidRPr="1FFC72F3">
        <w:rPr>
          <w:rFonts w:ascii="Arial" w:hAnsi="Arial" w:cs="Arial"/>
          <w:sz w:val="21"/>
          <w:szCs w:val="21"/>
        </w:rPr>
        <w:t xml:space="preserve"> </w:t>
      </w:r>
      <w:r w:rsidR="00A36600" w:rsidRPr="1FFC72F3">
        <w:rPr>
          <w:rFonts w:ascii="Arial" w:hAnsi="Arial" w:cs="Arial"/>
          <w:sz w:val="21"/>
          <w:szCs w:val="21"/>
        </w:rPr>
        <w:t xml:space="preserve">le </w:t>
      </w:r>
      <w:r w:rsidR="002C04B5" w:rsidRPr="1FFC72F3">
        <w:rPr>
          <w:rFonts w:ascii="Arial" w:hAnsi="Arial" w:cs="Arial"/>
          <w:sz w:val="21"/>
          <w:szCs w:val="21"/>
        </w:rPr>
        <w:t xml:space="preserve">risque permanent </w:t>
      </w:r>
      <w:r w:rsidR="005D6348" w:rsidRPr="1FFC72F3">
        <w:rPr>
          <w:rFonts w:ascii="Arial" w:hAnsi="Arial" w:cs="Arial"/>
          <w:sz w:val="21"/>
          <w:szCs w:val="21"/>
        </w:rPr>
        <w:t>encouru par</w:t>
      </w:r>
      <w:r w:rsidR="00E7702D" w:rsidRPr="1FFC72F3">
        <w:rPr>
          <w:rFonts w:ascii="Arial" w:hAnsi="Arial" w:cs="Arial"/>
          <w:sz w:val="21"/>
          <w:szCs w:val="21"/>
        </w:rPr>
        <w:t xml:space="preserve"> </w:t>
      </w:r>
      <w:r w:rsidR="002C04B5" w:rsidRPr="1FFC72F3">
        <w:rPr>
          <w:rFonts w:ascii="Arial" w:hAnsi="Arial" w:cs="Arial"/>
          <w:sz w:val="21"/>
          <w:szCs w:val="21"/>
        </w:rPr>
        <w:t xml:space="preserve">les membres de </w:t>
      </w:r>
      <w:r w:rsidR="00147CD6" w:rsidRPr="1FFC72F3">
        <w:rPr>
          <w:rFonts w:ascii="Arial" w:hAnsi="Arial" w:cs="Arial"/>
          <w:sz w:val="21"/>
          <w:szCs w:val="21"/>
        </w:rPr>
        <w:t xml:space="preserve">la </w:t>
      </w:r>
      <w:r w:rsidR="002C04B5" w:rsidRPr="1FFC72F3">
        <w:rPr>
          <w:rFonts w:ascii="Arial" w:hAnsi="Arial" w:cs="Arial"/>
          <w:sz w:val="21"/>
          <w:szCs w:val="21"/>
        </w:rPr>
        <w:t xml:space="preserve">Communauté de </w:t>
      </w:r>
      <w:r w:rsidR="00A136A8">
        <w:rPr>
          <w:rFonts w:ascii="Arial" w:hAnsi="Arial" w:cs="Arial"/>
          <w:sz w:val="21"/>
          <w:szCs w:val="21"/>
        </w:rPr>
        <w:t>P</w:t>
      </w:r>
      <w:r w:rsidR="002C04B5" w:rsidRPr="1FFC72F3">
        <w:rPr>
          <w:rFonts w:ascii="Arial" w:hAnsi="Arial" w:cs="Arial"/>
          <w:sz w:val="21"/>
          <w:szCs w:val="21"/>
        </w:rPr>
        <w:t>aix</w:t>
      </w:r>
      <w:r w:rsidR="00147CD6" w:rsidRPr="1FFC72F3">
        <w:rPr>
          <w:rFonts w:ascii="Arial" w:hAnsi="Arial" w:cs="Arial"/>
          <w:sz w:val="21"/>
          <w:szCs w:val="21"/>
        </w:rPr>
        <w:t xml:space="preserve"> San José de </w:t>
      </w:r>
      <w:proofErr w:type="spellStart"/>
      <w:r w:rsidR="00147CD6" w:rsidRPr="1FFC72F3">
        <w:rPr>
          <w:rFonts w:ascii="Arial" w:hAnsi="Arial" w:cs="Arial"/>
          <w:sz w:val="21"/>
          <w:szCs w:val="21"/>
        </w:rPr>
        <w:t>Apartadó</w:t>
      </w:r>
      <w:proofErr w:type="spellEnd"/>
      <w:r w:rsidR="00774BAE" w:rsidRPr="1FFC72F3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774BAE" w:rsidRPr="1FFC72F3">
        <w:rPr>
          <w:rFonts w:ascii="Arial" w:hAnsi="Arial" w:cs="Arial"/>
          <w:sz w:val="21"/>
          <w:szCs w:val="21"/>
        </w:rPr>
        <w:t>CdP</w:t>
      </w:r>
      <w:proofErr w:type="spellEnd"/>
      <w:r w:rsidR="00774BAE" w:rsidRPr="1FFC72F3">
        <w:rPr>
          <w:rFonts w:ascii="Arial" w:hAnsi="Arial" w:cs="Arial"/>
          <w:sz w:val="21"/>
          <w:szCs w:val="21"/>
        </w:rPr>
        <w:t>)</w:t>
      </w:r>
      <w:r w:rsidR="005D6348" w:rsidRPr="1FFC72F3">
        <w:rPr>
          <w:rFonts w:ascii="Arial" w:hAnsi="Arial" w:cs="Arial"/>
          <w:sz w:val="21"/>
          <w:szCs w:val="21"/>
        </w:rPr>
        <w:t>.</w:t>
      </w:r>
    </w:p>
    <w:p w14:paraId="12D1A53D" w14:textId="77777777" w:rsidR="00B77EE2" w:rsidRPr="00F91ED6" w:rsidRDefault="00B77EE2" w:rsidP="00FE6ED6">
      <w:pPr>
        <w:jc w:val="both"/>
        <w:rPr>
          <w:rFonts w:ascii="Arial" w:hAnsi="Arial" w:cs="Arial"/>
          <w:sz w:val="21"/>
          <w:szCs w:val="21"/>
        </w:rPr>
      </w:pPr>
      <w:r w:rsidRPr="00F91ED6">
        <w:rPr>
          <w:rFonts w:ascii="Arial" w:hAnsi="Arial" w:cs="Arial"/>
          <w:sz w:val="21"/>
          <w:szCs w:val="21"/>
        </w:rPr>
        <w:t>L</w:t>
      </w:r>
      <w:r w:rsidR="00774BAE" w:rsidRPr="00F91ED6">
        <w:rPr>
          <w:rFonts w:ascii="Arial" w:hAnsi="Arial" w:cs="Arial"/>
          <w:sz w:val="21"/>
          <w:szCs w:val="21"/>
        </w:rPr>
        <w:t xml:space="preserve">a </w:t>
      </w:r>
      <w:proofErr w:type="spellStart"/>
      <w:r w:rsidR="00774BAE" w:rsidRPr="00F91ED6">
        <w:rPr>
          <w:rFonts w:ascii="Arial" w:hAnsi="Arial" w:cs="Arial"/>
          <w:sz w:val="21"/>
          <w:szCs w:val="21"/>
        </w:rPr>
        <w:t>CdP</w:t>
      </w:r>
      <w:proofErr w:type="spellEnd"/>
      <w:r w:rsidRPr="00F91ED6">
        <w:rPr>
          <w:rFonts w:ascii="Arial" w:hAnsi="Arial" w:cs="Arial"/>
          <w:sz w:val="21"/>
          <w:szCs w:val="21"/>
        </w:rPr>
        <w:t xml:space="preserve"> est une initiative paysanne de résistance</w:t>
      </w:r>
      <w:r w:rsidR="00191400" w:rsidRPr="00F91ED6">
        <w:rPr>
          <w:rFonts w:ascii="Arial" w:hAnsi="Arial" w:cs="Arial"/>
          <w:sz w:val="21"/>
          <w:szCs w:val="21"/>
        </w:rPr>
        <w:t xml:space="preserve"> pacifique</w:t>
      </w:r>
      <w:r w:rsidRPr="00F91ED6">
        <w:rPr>
          <w:rFonts w:ascii="Arial" w:hAnsi="Arial" w:cs="Arial"/>
          <w:sz w:val="21"/>
          <w:szCs w:val="21"/>
        </w:rPr>
        <w:t xml:space="preserve"> aux différent</w:t>
      </w:r>
      <w:r w:rsidR="00C11194">
        <w:rPr>
          <w:rFonts w:ascii="Arial" w:hAnsi="Arial" w:cs="Arial"/>
          <w:sz w:val="21"/>
          <w:szCs w:val="21"/>
        </w:rPr>
        <w:t>s conflits armés en Colombie, elle</w:t>
      </w:r>
      <w:r w:rsidRPr="00F91ED6">
        <w:rPr>
          <w:rFonts w:ascii="Arial" w:hAnsi="Arial" w:cs="Arial"/>
          <w:sz w:val="21"/>
          <w:szCs w:val="21"/>
        </w:rPr>
        <w:t xml:space="preserve"> est devenu</w:t>
      </w:r>
      <w:r w:rsidR="00905702">
        <w:rPr>
          <w:rFonts w:ascii="Arial" w:hAnsi="Arial" w:cs="Arial"/>
          <w:sz w:val="21"/>
          <w:szCs w:val="21"/>
        </w:rPr>
        <w:t>e</w:t>
      </w:r>
      <w:r w:rsidRPr="00F91ED6">
        <w:rPr>
          <w:rFonts w:ascii="Arial" w:hAnsi="Arial" w:cs="Arial"/>
          <w:sz w:val="21"/>
          <w:szCs w:val="21"/>
        </w:rPr>
        <w:t xml:space="preserve"> un point de référence pour la construction de la paix au niveau international. </w:t>
      </w:r>
      <w:r w:rsidR="00774BAE" w:rsidRPr="00F91ED6">
        <w:rPr>
          <w:rFonts w:ascii="Arial" w:hAnsi="Arial" w:cs="Arial"/>
          <w:sz w:val="21"/>
          <w:szCs w:val="21"/>
        </w:rPr>
        <w:t>Cette communauté est située dans une région dont la biodiversité et la richesse foncière font un territoire con</w:t>
      </w:r>
      <w:r w:rsidR="009A57D4">
        <w:rPr>
          <w:rFonts w:ascii="Arial" w:hAnsi="Arial" w:cs="Arial"/>
          <w:sz w:val="21"/>
          <w:szCs w:val="21"/>
        </w:rPr>
        <w:t>voité</w:t>
      </w:r>
      <w:r w:rsidR="00774BAE" w:rsidRPr="00F91ED6">
        <w:rPr>
          <w:rFonts w:ascii="Arial" w:hAnsi="Arial" w:cs="Arial"/>
          <w:sz w:val="21"/>
          <w:szCs w:val="21"/>
        </w:rPr>
        <w:t xml:space="preserve"> pour son potentiel économique.</w:t>
      </w:r>
    </w:p>
    <w:p w14:paraId="0FBCCE69" w14:textId="3CC5B95F" w:rsidR="00C7614C" w:rsidRDefault="00F765A5" w:rsidP="00FE6ED6">
      <w:pPr>
        <w:jc w:val="both"/>
        <w:rPr>
          <w:rFonts w:ascii="Arial" w:eastAsia="Arial" w:hAnsi="Arial" w:cs="Arial"/>
          <w:color w:val="191919"/>
          <w:sz w:val="21"/>
          <w:szCs w:val="21"/>
        </w:rPr>
      </w:pPr>
      <w:r w:rsidRPr="1FFC72F3">
        <w:rPr>
          <w:rFonts w:ascii="Arial" w:hAnsi="Arial" w:cs="Arial"/>
          <w:noProof/>
          <w:sz w:val="21"/>
          <w:szCs w:val="21"/>
        </w:rPr>
        <w:t>L</w:t>
      </w:r>
      <w:r w:rsidR="00C7614C" w:rsidRPr="1FFC72F3">
        <w:rPr>
          <w:rFonts w:ascii="Arial" w:hAnsi="Arial" w:cs="Arial"/>
          <w:noProof/>
          <w:sz w:val="21"/>
          <w:szCs w:val="21"/>
        </w:rPr>
        <w:t>e 19 mars dernier, d</w:t>
      </w:r>
      <w:r w:rsidRPr="1FFC72F3">
        <w:rPr>
          <w:rFonts w:ascii="Arial" w:hAnsi="Arial" w:cs="Arial"/>
          <w:noProof/>
          <w:sz w:val="21"/>
          <w:szCs w:val="21"/>
        </w:rPr>
        <w:t>eux</w:t>
      </w:r>
      <w:r w:rsidR="00FE0508" w:rsidRPr="1FFC72F3">
        <w:rPr>
          <w:rFonts w:ascii="Arial" w:hAnsi="Arial" w:cs="Arial"/>
          <w:noProof/>
          <w:sz w:val="21"/>
          <w:szCs w:val="21"/>
        </w:rPr>
        <w:t xml:space="preserve"> </w:t>
      </w:r>
      <w:r w:rsidR="00C7614C" w:rsidRPr="1FFC72F3">
        <w:rPr>
          <w:rFonts w:ascii="Arial" w:hAnsi="Arial" w:cs="Arial"/>
          <w:noProof/>
          <w:sz w:val="21"/>
          <w:szCs w:val="21"/>
        </w:rPr>
        <w:t xml:space="preserve">membres de la CdP ont été tués </w:t>
      </w:r>
      <w:r w:rsidR="00EC0512" w:rsidRPr="1FFC72F3">
        <w:rPr>
          <w:rFonts w:ascii="Arial" w:hAnsi="Arial" w:cs="Arial"/>
          <w:noProof/>
          <w:sz w:val="21"/>
          <w:szCs w:val="21"/>
        </w:rPr>
        <w:t xml:space="preserve">au village </w:t>
      </w:r>
      <w:r w:rsidR="00C7614C" w:rsidRPr="1FFC72F3">
        <w:rPr>
          <w:rFonts w:ascii="Arial" w:hAnsi="Arial" w:cs="Arial"/>
          <w:noProof/>
          <w:sz w:val="21"/>
          <w:szCs w:val="21"/>
        </w:rPr>
        <w:t xml:space="preserve">La Esperanza : Nallely Sepúlveda, </w:t>
      </w:r>
      <w:r w:rsidR="00531600" w:rsidRPr="1FFC72F3">
        <w:rPr>
          <w:rFonts w:ascii="Arial" w:hAnsi="Arial" w:cs="Arial"/>
          <w:noProof/>
          <w:sz w:val="21"/>
          <w:szCs w:val="21"/>
        </w:rPr>
        <w:t>partenaire</w:t>
      </w:r>
      <w:r w:rsidR="00C7614C" w:rsidRPr="1FFC72F3">
        <w:rPr>
          <w:rFonts w:ascii="Arial" w:hAnsi="Arial" w:cs="Arial"/>
          <w:noProof/>
          <w:sz w:val="21"/>
          <w:szCs w:val="21"/>
        </w:rPr>
        <w:t xml:space="preserve"> du coordinateur humanitaire de la CdP, et Edinson David, frère du coordinateur, âgé de 14 ans.</w:t>
      </w:r>
      <w:r w:rsidR="00A136A8">
        <w:rPr>
          <w:rFonts w:ascii="Arial" w:hAnsi="Arial" w:cs="Arial"/>
          <w:noProof/>
          <w:sz w:val="21"/>
          <w:szCs w:val="21"/>
        </w:rPr>
        <w:t xml:space="preserve"> </w:t>
      </w:r>
      <w:proofErr w:type="gramStart"/>
      <w:r w:rsidR="00063395" w:rsidRPr="1FFC72F3">
        <w:rPr>
          <w:rFonts w:ascii="Arial" w:eastAsia="Arial" w:hAnsi="Arial" w:cs="Arial"/>
          <w:color w:val="191919"/>
          <w:sz w:val="21"/>
          <w:szCs w:val="21"/>
        </w:rPr>
        <w:t>Tout</w:t>
      </w:r>
      <w:proofErr w:type="gramEnd"/>
      <w:r w:rsidR="00063395" w:rsidRPr="1FFC72F3">
        <w:rPr>
          <w:rFonts w:ascii="Arial" w:eastAsia="Arial" w:hAnsi="Arial" w:cs="Arial"/>
          <w:color w:val="191919"/>
          <w:sz w:val="21"/>
          <w:szCs w:val="21"/>
        </w:rPr>
        <w:t xml:space="preserve"> porte à croire que les auteurs présumés</w:t>
      </w:r>
      <w:r w:rsidR="00FE0508" w:rsidRPr="1FFC72F3">
        <w:rPr>
          <w:rFonts w:ascii="Arial" w:eastAsia="Arial" w:hAnsi="Arial" w:cs="Arial"/>
          <w:color w:val="191919"/>
          <w:sz w:val="21"/>
          <w:szCs w:val="21"/>
        </w:rPr>
        <w:t xml:space="preserve"> de ces </w:t>
      </w:r>
      <w:r w:rsidR="3A9EF3D5" w:rsidRPr="1FFC72F3">
        <w:rPr>
          <w:rFonts w:ascii="Arial" w:eastAsia="Arial" w:hAnsi="Arial" w:cs="Arial"/>
          <w:color w:val="191919"/>
          <w:sz w:val="21"/>
          <w:szCs w:val="21"/>
        </w:rPr>
        <w:t>crimes appartiennent</w:t>
      </w:r>
      <w:r w:rsidR="00063395" w:rsidRPr="1FFC72F3">
        <w:rPr>
          <w:rFonts w:ascii="Arial" w:eastAsia="Arial" w:hAnsi="Arial" w:cs="Arial"/>
          <w:color w:val="191919"/>
          <w:sz w:val="21"/>
          <w:szCs w:val="21"/>
        </w:rPr>
        <w:t xml:space="preserve"> à des groupes armés illégaux qui, depuis des décennies, s'en prennent à la population civile de la région avec l'assentiment </w:t>
      </w:r>
      <w:r w:rsidR="00FC40D0" w:rsidRPr="1FFC72F3">
        <w:rPr>
          <w:rFonts w:ascii="Arial" w:eastAsia="Arial" w:hAnsi="Arial" w:cs="Arial"/>
          <w:color w:val="191919"/>
          <w:sz w:val="21"/>
          <w:szCs w:val="21"/>
        </w:rPr>
        <w:t>et</w:t>
      </w:r>
      <w:r w:rsidR="00063395" w:rsidRPr="1FFC72F3">
        <w:rPr>
          <w:rFonts w:ascii="Arial" w:eastAsia="Arial" w:hAnsi="Arial" w:cs="Arial"/>
          <w:color w:val="191919"/>
          <w:sz w:val="21"/>
          <w:szCs w:val="21"/>
        </w:rPr>
        <w:t xml:space="preserve"> la négligence de l'État.</w:t>
      </w:r>
    </w:p>
    <w:p w14:paraId="59473CED" w14:textId="670884B2" w:rsidR="000E2224" w:rsidRPr="000E2224" w:rsidRDefault="000E2224" w:rsidP="000E2224">
      <w:pPr>
        <w:jc w:val="both"/>
        <w:rPr>
          <w:rFonts w:ascii="Arial" w:eastAsia="Arial" w:hAnsi="Arial" w:cs="Arial"/>
          <w:color w:val="191919"/>
          <w:sz w:val="21"/>
          <w:szCs w:val="21"/>
        </w:rPr>
      </w:pPr>
      <w:r w:rsidRPr="1FFC72F3">
        <w:rPr>
          <w:rFonts w:ascii="Arial" w:eastAsia="Arial" w:hAnsi="Arial" w:cs="Arial"/>
          <w:color w:val="191919"/>
          <w:sz w:val="21"/>
          <w:szCs w:val="21"/>
        </w:rPr>
        <w:t xml:space="preserve">Par ailleurs, </w:t>
      </w:r>
      <w:proofErr w:type="spellStart"/>
      <w:r w:rsidRPr="1FFC72F3">
        <w:rPr>
          <w:rFonts w:ascii="Arial" w:eastAsia="Arial" w:hAnsi="Arial" w:cs="Arial"/>
          <w:color w:val="191919"/>
          <w:sz w:val="21"/>
          <w:szCs w:val="21"/>
        </w:rPr>
        <w:t>Roviro</w:t>
      </w:r>
      <w:proofErr w:type="spellEnd"/>
      <w:r w:rsidRPr="1FFC72F3"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 w:rsidRPr="1FFC72F3">
        <w:rPr>
          <w:rFonts w:ascii="Arial" w:eastAsia="Arial" w:hAnsi="Arial" w:cs="Arial"/>
          <w:color w:val="191919"/>
          <w:sz w:val="21"/>
          <w:szCs w:val="21"/>
        </w:rPr>
        <w:t>López</w:t>
      </w:r>
      <w:proofErr w:type="spellEnd"/>
      <w:r w:rsidRPr="1FFC72F3">
        <w:rPr>
          <w:rFonts w:ascii="Arial" w:eastAsia="Arial" w:hAnsi="Arial" w:cs="Arial"/>
          <w:color w:val="191919"/>
          <w:sz w:val="21"/>
          <w:szCs w:val="21"/>
        </w:rPr>
        <w:t xml:space="preserve"> Rivera</w:t>
      </w:r>
      <w:r w:rsidR="11AA10C4" w:rsidRPr="1FFC72F3">
        <w:rPr>
          <w:rFonts w:ascii="Arial" w:eastAsia="Arial" w:hAnsi="Arial" w:cs="Arial"/>
          <w:color w:val="191919"/>
          <w:sz w:val="21"/>
          <w:szCs w:val="21"/>
        </w:rPr>
        <w:t>,</w:t>
      </w:r>
      <w:r w:rsidRPr="1FFC72F3">
        <w:rPr>
          <w:rFonts w:ascii="Arial" w:eastAsia="Arial" w:hAnsi="Arial" w:cs="Arial"/>
          <w:color w:val="191919"/>
          <w:sz w:val="21"/>
          <w:szCs w:val="21"/>
        </w:rPr>
        <w:t xml:space="preserve"> membre du conseil interne de la communauté, </w:t>
      </w:r>
      <w:r w:rsidR="1829A009" w:rsidRPr="1FFC72F3">
        <w:rPr>
          <w:rFonts w:ascii="Arial" w:eastAsia="Arial" w:hAnsi="Arial" w:cs="Arial"/>
          <w:color w:val="191919"/>
          <w:sz w:val="21"/>
          <w:szCs w:val="21"/>
        </w:rPr>
        <w:t>a</w:t>
      </w:r>
      <w:r w:rsidRPr="1FFC72F3">
        <w:rPr>
          <w:rFonts w:ascii="Arial" w:eastAsia="Arial" w:hAnsi="Arial" w:cs="Arial"/>
          <w:color w:val="191919"/>
          <w:sz w:val="21"/>
          <w:szCs w:val="21"/>
        </w:rPr>
        <w:t xml:space="preserve"> reçu plusieurs menaces de mort de la part de groupes armés. Il est donc urgent de mettre en place des mesures de protection pour </w:t>
      </w:r>
      <w:r w:rsidR="346856AC" w:rsidRPr="1FFC72F3">
        <w:rPr>
          <w:rFonts w:ascii="Arial" w:eastAsia="Arial" w:hAnsi="Arial" w:cs="Arial"/>
          <w:color w:val="191919"/>
          <w:sz w:val="21"/>
          <w:szCs w:val="21"/>
        </w:rPr>
        <w:t>lui</w:t>
      </w:r>
      <w:r w:rsidRPr="1FFC72F3">
        <w:rPr>
          <w:rFonts w:ascii="Arial" w:eastAsia="Arial" w:hAnsi="Arial" w:cs="Arial"/>
          <w:color w:val="191919"/>
          <w:sz w:val="21"/>
          <w:szCs w:val="21"/>
        </w:rPr>
        <w:t xml:space="preserve"> et </w:t>
      </w:r>
      <w:r w:rsidR="04F02E19" w:rsidRPr="1FFC72F3">
        <w:rPr>
          <w:rFonts w:ascii="Arial" w:eastAsia="Arial" w:hAnsi="Arial" w:cs="Arial"/>
          <w:color w:val="191919"/>
          <w:sz w:val="21"/>
          <w:szCs w:val="21"/>
        </w:rPr>
        <w:t>pour sa</w:t>
      </w:r>
      <w:r w:rsidRPr="1FFC72F3">
        <w:rPr>
          <w:rFonts w:ascii="Arial" w:eastAsia="Arial" w:hAnsi="Arial" w:cs="Arial"/>
          <w:color w:val="191919"/>
          <w:sz w:val="21"/>
          <w:szCs w:val="21"/>
        </w:rPr>
        <w:t xml:space="preserve"> famille.</w:t>
      </w:r>
    </w:p>
    <w:p w14:paraId="1CF94570" w14:textId="77777777" w:rsidR="000E2224" w:rsidRPr="000E2224" w:rsidRDefault="000E2224" w:rsidP="000E2224">
      <w:pPr>
        <w:jc w:val="both"/>
        <w:rPr>
          <w:rFonts w:ascii="Arial" w:eastAsia="Arial" w:hAnsi="Arial" w:cs="Arial"/>
          <w:color w:val="191919"/>
          <w:sz w:val="21"/>
          <w:szCs w:val="21"/>
        </w:rPr>
      </w:pPr>
      <w:r w:rsidRPr="000E2224">
        <w:rPr>
          <w:rFonts w:ascii="Arial" w:eastAsia="Arial" w:hAnsi="Arial" w:cs="Arial"/>
          <w:color w:val="191919"/>
          <w:sz w:val="21"/>
          <w:szCs w:val="21"/>
        </w:rPr>
        <w:t>Face à cette situation alarmante, je vous invite à prendre publiquement position pour exiger des autorités colombiennes qu'elles prennent toutes les mesures nécessaires pour :</w:t>
      </w:r>
    </w:p>
    <w:p w14:paraId="21E99E66" w14:textId="77777777" w:rsidR="000E2224" w:rsidRPr="000E2224" w:rsidRDefault="000E2224" w:rsidP="000E2224">
      <w:pPr>
        <w:jc w:val="both"/>
        <w:rPr>
          <w:rFonts w:ascii="Arial" w:eastAsia="Arial" w:hAnsi="Arial" w:cs="Arial"/>
          <w:color w:val="191919"/>
          <w:sz w:val="21"/>
          <w:szCs w:val="21"/>
        </w:rPr>
      </w:pPr>
      <w:r w:rsidRPr="000E2224">
        <w:rPr>
          <w:rFonts w:ascii="Arial" w:eastAsia="Arial" w:hAnsi="Arial" w:cs="Arial"/>
          <w:color w:val="191919"/>
          <w:sz w:val="21"/>
          <w:szCs w:val="21"/>
        </w:rPr>
        <w:t xml:space="preserve">- Ouvrir une enquête sur les meurtres de </w:t>
      </w:r>
      <w:proofErr w:type="spellStart"/>
      <w:r w:rsidRPr="000E2224">
        <w:rPr>
          <w:rFonts w:ascii="Arial" w:eastAsia="Arial" w:hAnsi="Arial" w:cs="Arial"/>
          <w:color w:val="191919"/>
          <w:sz w:val="21"/>
          <w:szCs w:val="21"/>
        </w:rPr>
        <w:t>Nallely</w:t>
      </w:r>
      <w:proofErr w:type="spellEnd"/>
      <w:r w:rsidR="00C47507">
        <w:rPr>
          <w:rFonts w:ascii="Arial" w:eastAsia="Arial" w:hAnsi="Arial" w:cs="Arial"/>
          <w:color w:val="191919"/>
          <w:sz w:val="21"/>
          <w:szCs w:val="21"/>
        </w:rPr>
        <w:t xml:space="preserve"> </w:t>
      </w:r>
      <w:proofErr w:type="spellStart"/>
      <w:r w:rsidRPr="000E2224">
        <w:rPr>
          <w:rFonts w:ascii="Arial" w:eastAsia="Arial" w:hAnsi="Arial" w:cs="Arial"/>
          <w:color w:val="191919"/>
          <w:sz w:val="21"/>
          <w:szCs w:val="21"/>
        </w:rPr>
        <w:t>Sepúlveda</w:t>
      </w:r>
      <w:proofErr w:type="spellEnd"/>
      <w:r w:rsidRPr="000E2224">
        <w:rPr>
          <w:rFonts w:ascii="Arial" w:eastAsia="Arial" w:hAnsi="Arial" w:cs="Arial"/>
          <w:color w:val="191919"/>
          <w:sz w:val="21"/>
          <w:szCs w:val="21"/>
        </w:rPr>
        <w:t xml:space="preserve"> et d'</w:t>
      </w:r>
      <w:proofErr w:type="spellStart"/>
      <w:r w:rsidRPr="000E2224">
        <w:rPr>
          <w:rFonts w:ascii="Arial" w:eastAsia="Arial" w:hAnsi="Arial" w:cs="Arial"/>
          <w:color w:val="191919"/>
          <w:sz w:val="21"/>
          <w:szCs w:val="21"/>
        </w:rPr>
        <w:t>Edinson</w:t>
      </w:r>
      <w:proofErr w:type="spellEnd"/>
      <w:r w:rsidRPr="000E2224">
        <w:rPr>
          <w:rFonts w:ascii="Arial" w:eastAsia="Arial" w:hAnsi="Arial" w:cs="Arial"/>
          <w:color w:val="191919"/>
          <w:sz w:val="21"/>
          <w:szCs w:val="21"/>
        </w:rPr>
        <w:t xml:space="preserve"> David, et traduire les responsables en justice.</w:t>
      </w:r>
    </w:p>
    <w:p w14:paraId="1A6E7830" w14:textId="05639F34" w:rsidR="000E2224" w:rsidRPr="000E2224" w:rsidRDefault="000E2224" w:rsidP="000E2224">
      <w:pPr>
        <w:jc w:val="both"/>
        <w:rPr>
          <w:rFonts w:ascii="Arial" w:eastAsia="Arial" w:hAnsi="Arial" w:cs="Arial"/>
          <w:color w:val="191919"/>
          <w:sz w:val="21"/>
          <w:szCs w:val="21"/>
        </w:rPr>
      </w:pPr>
      <w:r w:rsidRPr="1FFC72F3">
        <w:rPr>
          <w:rFonts w:ascii="Arial" w:eastAsia="Arial" w:hAnsi="Arial" w:cs="Arial"/>
          <w:color w:val="191919"/>
          <w:sz w:val="21"/>
          <w:szCs w:val="21"/>
        </w:rPr>
        <w:t xml:space="preserve">- Garantir un espace sûr pour la défense des droits humains de José </w:t>
      </w:r>
      <w:proofErr w:type="spellStart"/>
      <w:r w:rsidRPr="1FFC72F3">
        <w:rPr>
          <w:rFonts w:ascii="Arial" w:eastAsia="Arial" w:hAnsi="Arial" w:cs="Arial"/>
          <w:color w:val="191919"/>
          <w:sz w:val="21"/>
          <w:szCs w:val="21"/>
        </w:rPr>
        <w:t>Roviro</w:t>
      </w:r>
      <w:proofErr w:type="spellEnd"/>
      <w:r w:rsidR="00C47507" w:rsidRPr="1FFC72F3">
        <w:rPr>
          <w:rFonts w:ascii="Arial" w:eastAsia="Arial" w:hAnsi="Arial" w:cs="Arial"/>
          <w:color w:val="191919"/>
          <w:sz w:val="21"/>
          <w:szCs w:val="21"/>
        </w:rPr>
        <w:t>,</w:t>
      </w:r>
      <w:r w:rsidR="00CD55D2" w:rsidRPr="1FFC72F3">
        <w:rPr>
          <w:rFonts w:ascii="Arial" w:eastAsia="Arial" w:hAnsi="Arial" w:cs="Arial"/>
          <w:color w:val="191919"/>
          <w:sz w:val="21"/>
          <w:szCs w:val="21"/>
        </w:rPr>
        <w:t xml:space="preserve"> et prendre</w:t>
      </w:r>
      <w:r w:rsidRPr="1FFC72F3">
        <w:rPr>
          <w:rFonts w:ascii="Arial" w:eastAsia="Arial" w:hAnsi="Arial" w:cs="Arial"/>
          <w:color w:val="191919"/>
          <w:sz w:val="21"/>
          <w:szCs w:val="21"/>
        </w:rPr>
        <w:t xml:space="preserve"> des </w:t>
      </w:r>
      <w:proofErr w:type="gramStart"/>
      <w:r w:rsidRPr="1FFC72F3">
        <w:rPr>
          <w:rFonts w:ascii="Arial" w:eastAsia="Arial" w:hAnsi="Arial" w:cs="Arial"/>
          <w:color w:val="191919"/>
          <w:sz w:val="21"/>
          <w:szCs w:val="21"/>
        </w:rPr>
        <w:t>mesures</w:t>
      </w:r>
      <w:proofErr w:type="gramEnd"/>
      <w:r w:rsidRPr="1FFC72F3">
        <w:rPr>
          <w:rFonts w:ascii="Arial" w:eastAsia="Arial" w:hAnsi="Arial" w:cs="Arial"/>
          <w:color w:val="191919"/>
          <w:sz w:val="21"/>
          <w:szCs w:val="21"/>
        </w:rPr>
        <w:t xml:space="preserve"> de protection pour </w:t>
      </w:r>
      <w:r w:rsidR="53154DC7" w:rsidRPr="1FFC72F3">
        <w:rPr>
          <w:rFonts w:ascii="Arial" w:eastAsia="Arial" w:hAnsi="Arial" w:cs="Arial"/>
          <w:color w:val="191919"/>
          <w:sz w:val="21"/>
          <w:szCs w:val="21"/>
        </w:rPr>
        <w:t>sa</w:t>
      </w:r>
      <w:r w:rsidRPr="1FFC72F3">
        <w:rPr>
          <w:rFonts w:ascii="Arial" w:eastAsia="Arial" w:hAnsi="Arial" w:cs="Arial"/>
          <w:color w:val="191919"/>
          <w:sz w:val="21"/>
          <w:szCs w:val="21"/>
        </w:rPr>
        <w:t xml:space="preserve"> famille.</w:t>
      </w:r>
    </w:p>
    <w:p w14:paraId="1B0587B5" w14:textId="77777777" w:rsidR="000E2224" w:rsidRDefault="000E2224" w:rsidP="000E2224">
      <w:pPr>
        <w:jc w:val="both"/>
        <w:rPr>
          <w:rFonts w:ascii="Arial" w:eastAsia="Arial" w:hAnsi="Arial" w:cs="Arial"/>
          <w:color w:val="191919"/>
          <w:sz w:val="21"/>
          <w:szCs w:val="21"/>
        </w:rPr>
      </w:pPr>
      <w:r w:rsidRPr="000E2224">
        <w:rPr>
          <w:rFonts w:ascii="Arial" w:eastAsia="Arial" w:hAnsi="Arial" w:cs="Arial"/>
          <w:color w:val="191919"/>
          <w:sz w:val="21"/>
          <w:szCs w:val="21"/>
        </w:rPr>
        <w:t>- Adopter des mesures de protection collective</w:t>
      </w:r>
      <w:r w:rsidR="002D1D0F">
        <w:rPr>
          <w:rFonts w:ascii="Arial" w:eastAsia="Arial" w:hAnsi="Arial" w:cs="Arial"/>
          <w:color w:val="191919"/>
          <w:sz w:val="21"/>
          <w:szCs w:val="21"/>
        </w:rPr>
        <w:t>,</w:t>
      </w:r>
      <w:r w:rsidRPr="000E2224">
        <w:rPr>
          <w:rFonts w:ascii="Arial" w:eastAsia="Arial" w:hAnsi="Arial" w:cs="Arial"/>
          <w:color w:val="191919"/>
          <w:sz w:val="21"/>
          <w:szCs w:val="21"/>
        </w:rPr>
        <w:t xml:space="preserve"> pour s'attaquer aux causes structurelles des risques encourus par les membres de la </w:t>
      </w:r>
      <w:proofErr w:type="spellStart"/>
      <w:r w:rsidRPr="000E2224">
        <w:rPr>
          <w:rFonts w:ascii="Arial" w:eastAsia="Arial" w:hAnsi="Arial" w:cs="Arial"/>
          <w:color w:val="191919"/>
          <w:sz w:val="21"/>
          <w:szCs w:val="21"/>
        </w:rPr>
        <w:t>CdP</w:t>
      </w:r>
      <w:proofErr w:type="spellEnd"/>
      <w:r w:rsidRPr="000E2224">
        <w:rPr>
          <w:rFonts w:ascii="Arial" w:eastAsia="Arial" w:hAnsi="Arial" w:cs="Arial"/>
          <w:color w:val="191919"/>
          <w:sz w:val="21"/>
          <w:szCs w:val="21"/>
        </w:rPr>
        <w:t>.</w:t>
      </w:r>
    </w:p>
    <w:p w14:paraId="3E33DC0F" w14:textId="77777777" w:rsidR="0050201A" w:rsidRDefault="00FE6ED6" w:rsidP="0050201A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50201A">
        <w:rPr>
          <w:rFonts w:ascii="Arial" w:hAnsi="Arial" w:cs="Arial"/>
          <w:color w:val="000000"/>
          <w:sz w:val="21"/>
          <w:szCs w:val="21"/>
        </w:rPr>
        <w:t>Dans cette attente, je vous prie de croire, Monsieur le Représentant Permanent, à l’expression de ma haute considération.</w:t>
      </w:r>
    </w:p>
    <w:p w14:paraId="668DF2DB" w14:textId="77777777" w:rsidR="00BB2A51" w:rsidRDefault="00124AC2" w:rsidP="00BB2A51">
      <w:pPr>
        <w:jc w:val="both"/>
        <w:rPr>
          <w:rFonts w:ascii="Arial" w:hAnsi="Arial" w:cs="Arial"/>
          <w:b/>
          <w:noProof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</w:rPr>
        <w:t>C</w:t>
      </w:r>
      <w:r w:rsidR="004A31CC" w:rsidRPr="00A836C3">
        <w:rPr>
          <w:rFonts w:ascii="Arial" w:hAnsi="Arial" w:cs="Arial"/>
          <w:b/>
          <w:noProof/>
          <w:sz w:val="19"/>
          <w:szCs w:val="19"/>
        </w:rPr>
        <w:t xml:space="preserve">opie conforme envoyée à : </w:t>
      </w:r>
    </w:p>
    <w:p w14:paraId="6EAA995E" w14:textId="77777777" w:rsidR="00BB2A51" w:rsidRDefault="00E267C7" w:rsidP="00BB2A51">
      <w:pPr>
        <w:jc w:val="both"/>
        <w:rPr>
          <w:rFonts w:ascii="Arial" w:hAnsi="Arial" w:cs="Arial"/>
          <w:noProof/>
          <w:sz w:val="19"/>
          <w:szCs w:val="19"/>
        </w:rPr>
      </w:pPr>
      <w:r w:rsidRPr="00A836C3">
        <w:rPr>
          <w:rFonts w:ascii="Arial" w:hAnsi="Arial" w:cs="Arial"/>
          <w:b/>
          <w:noProof/>
          <w:sz w:val="19"/>
          <w:szCs w:val="19"/>
        </w:rPr>
        <w:t>M. Alfolso Prada</w:t>
      </w:r>
      <w:r w:rsidRPr="00A836C3">
        <w:rPr>
          <w:rFonts w:ascii="Arial" w:hAnsi="Arial" w:cs="Arial"/>
          <w:noProof/>
          <w:sz w:val="19"/>
          <w:szCs w:val="19"/>
        </w:rPr>
        <w:t xml:space="preserve">, Ambassadeur de Colombie en France, </w:t>
      </w:r>
      <w:r w:rsidRPr="00A836C3">
        <w:rPr>
          <w:rFonts w:ascii="Arial" w:hAnsi="Arial" w:cs="Arial"/>
          <w:color w:val="202124"/>
          <w:sz w:val="19"/>
          <w:szCs w:val="19"/>
          <w:shd w:val="clear" w:color="auto" w:fill="FFFFFF"/>
        </w:rPr>
        <w:t>22 rue de l'Élysée, 75008 Paris</w:t>
      </w:r>
      <w:r w:rsidRPr="00A836C3">
        <w:rPr>
          <w:rFonts w:ascii="Arial" w:hAnsi="Arial" w:cs="Arial"/>
          <w:noProof/>
          <w:sz w:val="19"/>
          <w:szCs w:val="19"/>
        </w:rPr>
        <w:t xml:space="preserve">, </w:t>
      </w:r>
      <w:r w:rsidR="00A836C3">
        <w:rPr>
          <w:rFonts w:ascii="Arial" w:hAnsi="Arial" w:cs="Arial"/>
          <w:noProof/>
          <w:sz w:val="19"/>
          <w:szCs w:val="19"/>
        </w:rPr>
        <w:t>France.</w:t>
      </w:r>
    </w:p>
    <w:p w14:paraId="21CA94E0" w14:textId="77777777" w:rsidR="004A31CC" w:rsidRPr="00A836C3" w:rsidRDefault="003C6CD8" w:rsidP="00BB2A51">
      <w:pPr>
        <w:jc w:val="both"/>
        <w:rPr>
          <w:rFonts w:ascii="Arial" w:hAnsi="Arial" w:cs="Arial"/>
          <w:noProof/>
          <w:sz w:val="19"/>
          <w:szCs w:val="19"/>
        </w:rPr>
      </w:pPr>
      <w:r w:rsidRPr="00A836C3">
        <w:rPr>
          <w:rFonts w:ascii="Arial" w:hAnsi="Arial" w:cs="Arial"/>
          <w:b/>
          <w:noProof/>
          <w:sz w:val="19"/>
          <w:szCs w:val="19"/>
        </w:rPr>
        <w:t>M.</w:t>
      </w:r>
      <w:r w:rsidR="00B535A6" w:rsidRPr="00A836C3">
        <w:rPr>
          <w:rFonts w:ascii="Arial" w:hAnsi="Arial" w:cs="Arial"/>
          <w:b/>
          <w:noProof/>
          <w:sz w:val="19"/>
          <w:szCs w:val="19"/>
        </w:rPr>
        <w:t xml:space="preserve"> Jorge Rojas Rodriguez</w:t>
      </w:r>
      <w:r w:rsidR="004A31CC" w:rsidRPr="00A836C3">
        <w:rPr>
          <w:rFonts w:ascii="Arial" w:hAnsi="Arial" w:cs="Arial"/>
          <w:noProof/>
          <w:sz w:val="19"/>
          <w:szCs w:val="19"/>
        </w:rPr>
        <w:t xml:space="preserve">, </w:t>
      </w:r>
      <w:r w:rsidR="00B535A6" w:rsidRPr="00A836C3">
        <w:rPr>
          <w:rFonts w:ascii="Arial" w:hAnsi="Arial" w:cs="Arial"/>
          <w:noProof/>
          <w:sz w:val="19"/>
          <w:szCs w:val="19"/>
        </w:rPr>
        <w:t>Chef de Mission de Colombie à l’Union Européenne</w:t>
      </w:r>
      <w:r w:rsidR="00633362" w:rsidRPr="00A836C3">
        <w:rPr>
          <w:rFonts w:ascii="Arial" w:hAnsi="Arial" w:cs="Arial"/>
          <w:noProof/>
          <w:sz w:val="19"/>
          <w:szCs w:val="19"/>
        </w:rPr>
        <w:t>,</w:t>
      </w:r>
      <w:r w:rsidR="004B5631" w:rsidRPr="00A836C3">
        <w:rPr>
          <w:rFonts w:ascii="Arial" w:hAnsi="Arial" w:cs="Arial"/>
          <w:sz w:val="19"/>
          <w:szCs w:val="19"/>
        </w:rPr>
        <w:t xml:space="preserve"> 96A Avenue Franklin Roosevelt, B-1050 Bru</w:t>
      </w:r>
      <w:r w:rsidR="00633362" w:rsidRPr="00A836C3">
        <w:rPr>
          <w:rFonts w:ascii="Arial" w:hAnsi="Arial" w:cs="Arial"/>
          <w:sz w:val="19"/>
          <w:szCs w:val="19"/>
        </w:rPr>
        <w:t>xelles</w:t>
      </w:r>
      <w:r w:rsidR="004B5631" w:rsidRPr="00A836C3">
        <w:rPr>
          <w:rFonts w:ascii="Arial" w:hAnsi="Arial" w:cs="Arial"/>
          <w:sz w:val="19"/>
          <w:szCs w:val="19"/>
        </w:rPr>
        <w:t xml:space="preserve">, </w:t>
      </w:r>
      <w:r w:rsidR="00633362" w:rsidRPr="00A836C3">
        <w:rPr>
          <w:rFonts w:ascii="Arial" w:hAnsi="Arial" w:cs="Arial"/>
          <w:sz w:val="19"/>
          <w:szCs w:val="19"/>
        </w:rPr>
        <w:t>Belgique</w:t>
      </w:r>
      <w:r w:rsidR="0050201A" w:rsidRPr="00A836C3">
        <w:rPr>
          <w:rFonts w:ascii="Arial" w:hAnsi="Arial" w:cs="Arial"/>
          <w:sz w:val="19"/>
          <w:szCs w:val="19"/>
        </w:rPr>
        <w:t>.</w:t>
      </w:r>
    </w:p>
    <w:sectPr w:rsidR="004A31CC" w:rsidRPr="00A836C3" w:rsidSect="00C9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B6C2D"/>
    <w:multiLevelType w:val="hybridMultilevel"/>
    <w:tmpl w:val="D19C0522"/>
    <w:lvl w:ilvl="0" w:tplc="D2768FF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4BDC"/>
    <w:multiLevelType w:val="hybridMultilevel"/>
    <w:tmpl w:val="C2408C5E"/>
    <w:lvl w:ilvl="0" w:tplc="1EC48F7A">
      <w:start w:val="13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226205">
    <w:abstractNumId w:val="1"/>
  </w:num>
  <w:num w:numId="2" w16cid:durableId="135418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1CC"/>
    <w:rsid w:val="00062FA9"/>
    <w:rsid w:val="00063395"/>
    <w:rsid w:val="000A49C7"/>
    <w:rsid w:val="000B24AE"/>
    <w:rsid w:val="000E2224"/>
    <w:rsid w:val="00116094"/>
    <w:rsid w:val="00124AC2"/>
    <w:rsid w:val="00147CD6"/>
    <w:rsid w:val="00162AC4"/>
    <w:rsid w:val="00191400"/>
    <w:rsid w:val="001A52E7"/>
    <w:rsid w:val="001A5717"/>
    <w:rsid w:val="00204D94"/>
    <w:rsid w:val="00215D65"/>
    <w:rsid w:val="0027664D"/>
    <w:rsid w:val="002A687E"/>
    <w:rsid w:val="002B1468"/>
    <w:rsid w:val="002B7CCF"/>
    <w:rsid w:val="002C04B5"/>
    <w:rsid w:val="002C478E"/>
    <w:rsid w:val="002D1D0F"/>
    <w:rsid w:val="00311BE2"/>
    <w:rsid w:val="003329B0"/>
    <w:rsid w:val="0034249C"/>
    <w:rsid w:val="00396DB3"/>
    <w:rsid w:val="003A45FB"/>
    <w:rsid w:val="003B320B"/>
    <w:rsid w:val="003C6CD8"/>
    <w:rsid w:val="004318E5"/>
    <w:rsid w:val="00433615"/>
    <w:rsid w:val="00493879"/>
    <w:rsid w:val="004A31CC"/>
    <w:rsid w:val="004A5612"/>
    <w:rsid w:val="004B5631"/>
    <w:rsid w:val="0050201A"/>
    <w:rsid w:val="00531600"/>
    <w:rsid w:val="00574B8D"/>
    <w:rsid w:val="00582BB0"/>
    <w:rsid w:val="005D6348"/>
    <w:rsid w:val="005E78B2"/>
    <w:rsid w:val="00633362"/>
    <w:rsid w:val="006A4440"/>
    <w:rsid w:val="006E5D94"/>
    <w:rsid w:val="006F44D4"/>
    <w:rsid w:val="00743F5C"/>
    <w:rsid w:val="007737A0"/>
    <w:rsid w:val="00774BAE"/>
    <w:rsid w:val="00777983"/>
    <w:rsid w:val="007B5145"/>
    <w:rsid w:val="007B664B"/>
    <w:rsid w:val="007C16E2"/>
    <w:rsid w:val="007D1C01"/>
    <w:rsid w:val="007F6BC5"/>
    <w:rsid w:val="008041DB"/>
    <w:rsid w:val="00813F24"/>
    <w:rsid w:val="00814EF0"/>
    <w:rsid w:val="008265CA"/>
    <w:rsid w:val="008411FF"/>
    <w:rsid w:val="008560C0"/>
    <w:rsid w:val="00875EE6"/>
    <w:rsid w:val="00877F87"/>
    <w:rsid w:val="008B4761"/>
    <w:rsid w:val="008F1E2A"/>
    <w:rsid w:val="00905702"/>
    <w:rsid w:val="00917754"/>
    <w:rsid w:val="0095028C"/>
    <w:rsid w:val="0098593F"/>
    <w:rsid w:val="00994439"/>
    <w:rsid w:val="0099548C"/>
    <w:rsid w:val="00995964"/>
    <w:rsid w:val="0099667F"/>
    <w:rsid w:val="009A57D4"/>
    <w:rsid w:val="00A050DE"/>
    <w:rsid w:val="00A136A8"/>
    <w:rsid w:val="00A25BB7"/>
    <w:rsid w:val="00A36600"/>
    <w:rsid w:val="00A6246F"/>
    <w:rsid w:val="00A801C8"/>
    <w:rsid w:val="00A836C3"/>
    <w:rsid w:val="00AA2E61"/>
    <w:rsid w:val="00AB57F1"/>
    <w:rsid w:val="00AE3FCA"/>
    <w:rsid w:val="00B26136"/>
    <w:rsid w:val="00B3384B"/>
    <w:rsid w:val="00B35F15"/>
    <w:rsid w:val="00B535A6"/>
    <w:rsid w:val="00B77EE2"/>
    <w:rsid w:val="00BB2A51"/>
    <w:rsid w:val="00C11194"/>
    <w:rsid w:val="00C17DDD"/>
    <w:rsid w:val="00C20BFA"/>
    <w:rsid w:val="00C47507"/>
    <w:rsid w:val="00C6546B"/>
    <w:rsid w:val="00C7614C"/>
    <w:rsid w:val="00C84666"/>
    <w:rsid w:val="00C95A49"/>
    <w:rsid w:val="00CA5AA6"/>
    <w:rsid w:val="00CD55D2"/>
    <w:rsid w:val="00CE2116"/>
    <w:rsid w:val="00CF4C82"/>
    <w:rsid w:val="00D16343"/>
    <w:rsid w:val="00DA4F33"/>
    <w:rsid w:val="00DA7419"/>
    <w:rsid w:val="00DB1521"/>
    <w:rsid w:val="00E267C7"/>
    <w:rsid w:val="00E526C1"/>
    <w:rsid w:val="00E55718"/>
    <w:rsid w:val="00E67B28"/>
    <w:rsid w:val="00E7702D"/>
    <w:rsid w:val="00EA4AFA"/>
    <w:rsid w:val="00EA5547"/>
    <w:rsid w:val="00EC0512"/>
    <w:rsid w:val="00EE6B21"/>
    <w:rsid w:val="00F206AA"/>
    <w:rsid w:val="00F22BA9"/>
    <w:rsid w:val="00F3499A"/>
    <w:rsid w:val="00F46EF1"/>
    <w:rsid w:val="00F765A5"/>
    <w:rsid w:val="00F91ED6"/>
    <w:rsid w:val="00FA7791"/>
    <w:rsid w:val="00FC40D0"/>
    <w:rsid w:val="00FE0508"/>
    <w:rsid w:val="00FE6ED6"/>
    <w:rsid w:val="04F02E19"/>
    <w:rsid w:val="11AA10C4"/>
    <w:rsid w:val="1829A009"/>
    <w:rsid w:val="1FFC72F3"/>
    <w:rsid w:val="298A2CDC"/>
    <w:rsid w:val="346856AC"/>
    <w:rsid w:val="35A2281F"/>
    <w:rsid w:val="3A9EF3D5"/>
    <w:rsid w:val="5315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2516F9"/>
  <w15:docId w15:val="{81B97CEF-E498-476E-875E-C3EF297A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B51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A25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5BB7"/>
  </w:style>
  <w:style w:type="character" w:styleId="lev">
    <w:name w:val="Strong"/>
    <w:basedOn w:val="Policepardfaut"/>
    <w:uiPriority w:val="22"/>
    <w:qFormat/>
    <w:rsid w:val="00F3499A"/>
    <w:rPr>
      <w:b/>
      <w:bCs/>
    </w:rPr>
  </w:style>
  <w:style w:type="character" w:styleId="Lienhypertexte">
    <w:name w:val="Hyperlink"/>
    <w:basedOn w:val="Policepardfaut"/>
    <w:uiPriority w:val="99"/>
    <w:unhideWhenUsed/>
    <w:rsid w:val="00E267C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66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c9aaf4-f06d-4a2c-84f6-db3668044e7e">
      <Terms xmlns="http://schemas.microsoft.com/office/infopath/2007/PartnerControls"/>
    </lcf76f155ced4ddcb4097134ff3c332f>
    <TaxCatchAll xmlns="e7785074-f58d-4877-aa31-b73a3be18b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CFD2042E96541A68B9D25C2EF3252" ma:contentTypeVersion="11" ma:contentTypeDescription="Crée un document." ma:contentTypeScope="" ma:versionID="5dc1b6328f2b92389b19824c5f82e0bc">
  <xsd:schema xmlns:xsd="http://www.w3.org/2001/XMLSchema" xmlns:xs="http://www.w3.org/2001/XMLSchema" xmlns:p="http://schemas.microsoft.com/office/2006/metadata/properties" xmlns:ns2="aac9aaf4-f06d-4a2c-84f6-db3668044e7e" xmlns:ns3="e7785074-f58d-4877-aa31-b73a3be18b8e" targetNamespace="http://schemas.microsoft.com/office/2006/metadata/properties" ma:root="true" ma:fieldsID="97e8f1b0e92c0037e7a0aac10b7b005b" ns2:_="" ns3:_="">
    <xsd:import namespace="aac9aaf4-f06d-4a2c-84f6-db3668044e7e"/>
    <xsd:import namespace="e7785074-f58d-4877-aa31-b73a3be1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9aaf4-f06d-4a2c-84f6-db3668044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5074-f58d-4877-aa31-b73a3be18b8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83764d3-7d78-4bef-be71-6cffb190f88c}" ma:internalName="TaxCatchAll" ma:showField="CatchAllData" ma:web="e7785074-f58d-4877-aa31-b73a3be1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  <ds:schemaRef ds:uri="aac9aaf4-f06d-4a2c-84f6-db3668044e7e"/>
    <ds:schemaRef ds:uri="e7785074-f58d-4877-aa31-b73a3be18b8e"/>
  </ds:schemaRefs>
</ds:datastoreItem>
</file>

<file path=customXml/itemProps2.xml><?xml version="1.0" encoding="utf-8"?>
<ds:datastoreItem xmlns:ds="http://schemas.openxmlformats.org/officeDocument/2006/customXml" ds:itemID="{9312BEF5-665D-4184-A940-2DFCC513E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9aaf4-f06d-4a2c-84f6-db3668044e7e"/>
    <ds:schemaRef ds:uri="e7785074-f58d-4877-aa31-b73a3be1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2159</Characters>
  <Application>Microsoft Office Word</Application>
  <DocSecurity>0</DocSecurity>
  <Lines>17</Lines>
  <Paragraphs>5</Paragraphs>
  <ScaleCrop>false</ScaleCrop>
  <Company>HP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Louis Linel</cp:lastModifiedBy>
  <cp:revision>6</cp:revision>
  <cp:lastPrinted>2024-03-25T13:36:00Z</cp:lastPrinted>
  <dcterms:created xsi:type="dcterms:W3CDTF">2024-03-26T08:48:00Z</dcterms:created>
  <dcterms:modified xsi:type="dcterms:W3CDTF">2024-03-27T15:46:00Z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0x0101006AACFD2042E96541A68B9D25C2EF3252</vt:lpwstr>
  </property>
  <property fmtid="{D5CDD505-2E9C-101B-9397-08002B2CF9AE}" pid="3" name="MediaServiceImageTags">
    <vt:lpwstr/>
  </property>
</Properties>
</file>