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C8D0" w14:textId="77777777" w:rsidR="001744F8" w:rsidRDefault="001744F8"/>
    <w:p w14:paraId="361DC8D1" w14:textId="77777777" w:rsidR="004E1000" w:rsidRDefault="004E1000"/>
    <w:p w14:paraId="361DC8D2" w14:textId="6E877DC1" w:rsidR="00C17E13" w:rsidRPr="00C17E13" w:rsidRDefault="00E23BF5" w:rsidP="00C1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C17E13" w:rsidRPr="00C17E13">
        <w:rPr>
          <w:rFonts w:cs="Arial"/>
          <w:b/>
          <w:sz w:val="28"/>
          <w:szCs w:val="28"/>
        </w:rPr>
        <w:t>énévole</w:t>
      </w:r>
      <w:r w:rsidR="00362077">
        <w:rPr>
          <w:rFonts w:cs="Arial"/>
          <w:b/>
          <w:sz w:val="28"/>
          <w:szCs w:val="28"/>
        </w:rPr>
        <w:t>s</w:t>
      </w:r>
      <w:r w:rsidR="00C17E13" w:rsidRPr="00C17E13">
        <w:rPr>
          <w:rFonts w:cs="Arial"/>
          <w:b/>
          <w:sz w:val="28"/>
          <w:szCs w:val="28"/>
        </w:rPr>
        <w:t xml:space="preserve"> </w:t>
      </w:r>
      <w:r w:rsidR="00C17E13" w:rsidRPr="00C17E13">
        <w:rPr>
          <w:b/>
          <w:sz w:val="28"/>
          <w:szCs w:val="28"/>
        </w:rPr>
        <w:t xml:space="preserve">pour la permanence juridique Asile </w:t>
      </w:r>
    </w:p>
    <w:p w14:paraId="361DC8D3" w14:textId="77777777" w:rsidR="00C17E13" w:rsidRPr="00C17E13" w:rsidRDefault="00C17E13" w:rsidP="00C17E13">
      <w:pPr>
        <w:jc w:val="center"/>
        <w:rPr>
          <w:rFonts w:cs="Arial"/>
          <w:color w:val="000000"/>
          <w:sz w:val="24"/>
          <w:szCs w:val="24"/>
        </w:rPr>
      </w:pPr>
    </w:p>
    <w:p w14:paraId="361DC8D4" w14:textId="77777777" w:rsidR="00C17E13" w:rsidRPr="006B50CE" w:rsidRDefault="00C17E13" w:rsidP="00C17E13">
      <w:pPr>
        <w:jc w:val="center"/>
        <w:rPr>
          <w:rFonts w:ascii="Gothic720 BT" w:hAnsi="Gothic720 BT" w:cs="Arial"/>
          <w:color w:val="000000"/>
          <w:szCs w:val="20"/>
        </w:rPr>
      </w:pPr>
    </w:p>
    <w:p w14:paraId="769DE010" w14:textId="661010E7" w:rsidR="00362077" w:rsidRDefault="00C17E13" w:rsidP="00362077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L’ACAT</w:t>
      </w:r>
      <w:r w:rsidRPr="00C17E13">
        <w:rPr>
          <w:rFonts w:cs="Arial"/>
          <w:color w:val="000000"/>
          <w:sz w:val="22"/>
        </w:rPr>
        <w:t xml:space="preserve"> (Action des Chrétiens pour l’Abolition de la Torture) est une </w:t>
      </w:r>
      <w:r w:rsidR="00D657F2">
        <w:rPr>
          <w:rFonts w:cs="Arial"/>
          <w:color w:val="000000"/>
          <w:sz w:val="22"/>
        </w:rPr>
        <w:t>association</w:t>
      </w:r>
      <w:r w:rsidRPr="00C17E13">
        <w:rPr>
          <w:rFonts w:cs="Arial"/>
          <w:color w:val="000000"/>
          <w:sz w:val="22"/>
        </w:rPr>
        <w:t xml:space="preserve"> </w:t>
      </w:r>
      <w:r w:rsidR="007F405B">
        <w:rPr>
          <w:rFonts w:cs="Arial"/>
          <w:color w:val="000000"/>
          <w:sz w:val="22"/>
        </w:rPr>
        <w:t>chrétienne</w:t>
      </w:r>
      <w:r w:rsidR="0089314D">
        <w:rPr>
          <w:rFonts w:cs="Arial"/>
          <w:color w:val="000000"/>
          <w:sz w:val="22"/>
        </w:rPr>
        <w:t xml:space="preserve"> </w:t>
      </w:r>
      <w:r w:rsidRPr="00C17E13">
        <w:rPr>
          <w:rFonts w:cs="Arial"/>
          <w:color w:val="000000"/>
          <w:sz w:val="22"/>
        </w:rPr>
        <w:t xml:space="preserve">de défense des droits </w:t>
      </w:r>
      <w:r w:rsidR="0089314D">
        <w:rPr>
          <w:rFonts w:cs="Arial"/>
          <w:color w:val="000000"/>
          <w:sz w:val="22"/>
        </w:rPr>
        <w:t>humains</w:t>
      </w:r>
      <w:r w:rsidRPr="00C17E13">
        <w:rPr>
          <w:rFonts w:cs="Arial"/>
          <w:color w:val="000000"/>
          <w:sz w:val="22"/>
        </w:rPr>
        <w:t xml:space="preserve"> </w:t>
      </w:r>
      <w:r w:rsidR="00362077">
        <w:rPr>
          <w:rFonts w:cs="Arial"/>
          <w:color w:val="000000"/>
          <w:sz w:val="22"/>
        </w:rPr>
        <w:t xml:space="preserve">qui </w:t>
      </w:r>
      <w:r w:rsidR="00362077" w:rsidRPr="00362077">
        <w:rPr>
          <w:rFonts w:cs="Arial"/>
          <w:color w:val="000000"/>
          <w:sz w:val="22"/>
        </w:rPr>
        <w:t>milite et agit contre la torture, la peine de mort et pour la défense du droit d’asile.</w:t>
      </w:r>
    </w:p>
    <w:p w14:paraId="01BD645C" w14:textId="77777777" w:rsidR="00362077" w:rsidRPr="00362077" w:rsidRDefault="00362077" w:rsidP="00362077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</w:p>
    <w:p w14:paraId="361DC8D5" w14:textId="08EC34F8" w:rsidR="00C17E13" w:rsidRDefault="00362077" w:rsidP="00362077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00362077">
        <w:rPr>
          <w:rFonts w:cs="Arial"/>
          <w:color w:val="000000"/>
          <w:sz w:val="22"/>
        </w:rPr>
        <w:t xml:space="preserve">Sous la responsabilité technique et opérationnelle de la Responsable Programmes et plaidoyer France-Asile, des </w:t>
      </w:r>
      <w:r>
        <w:rPr>
          <w:rFonts w:cs="Arial"/>
          <w:color w:val="000000"/>
          <w:sz w:val="22"/>
        </w:rPr>
        <w:t>bénévoles assurent une p</w:t>
      </w:r>
      <w:r w:rsidRPr="00362077">
        <w:rPr>
          <w:rFonts w:cs="Arial"/>
          <w:color w:val="000000"/>
          <w:sz w:val="22"/>
        </w:rPr>
        <w:t xml:space="preserve">ermanence qui </w:t>
      </w:r>
      <w:r w:rsidR="00E23BF5">
        <w:rPr>
          <w:rFonts w:cs="Arial"/>
          <w:color w:val="000000"/>
          <w:sz w:val="22"/>
        </w:rPr>
        <w:t>offre</w:t>
      </w:r>
      <w:r w:rsidRPr="00362077">
        <w:rPr>
          <w:rFonts w:cs="Arial"/>
          <w:color w:val="000000"/>
          <w:sz w:val="22"/>
        </w:rPr>
        <w:t xml:space="preserve"> un accompagnement juridique </w:t>
      </w:r>
      <w:r w:rsidR="00E23BF5">
        <w:rPr>
          <w:rFonts w:cs="Arial"/>
          <w:color w:val="000000"/>
          <w:sz w:val="22"/>
        </w:rPr>
        <w:t>aux</w:t>
      </w:r>
      <w:r w:rsidRPr="00362077">
        <w:rPr>
          <w:rFonts w:cs="Arial"/>
          <w:color w:val="000000"/>
          <w:sz w:val="22"/>
        </w:rPr>
        <w:t xml:space="preserve"> demandeurs d’asile et réfugiés, lors des différentes étapes de leur parcours d’asile.</w:t>
      </w:r>
    </w:p>
    <w:p w14:paraId="045E9DC3" w14:textId="77777777" w:rsidR="00362077" w:rsidRDefault="00362077" w:rsidP="00362077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</w:p>
    <w:p w14:paraId="361DC8D8" w14:textId="176F30C4" w:rsidR="007F405B" w:rsidRDefault="00E23BF5" w:rsidP="00EE4715">
      <w:pPr>
        <w:widowControl w:val="0"/>
        <w:tabs>
          <w:tab w:val="num" w:pos="708"/>
          <w:tab w:val="left" w:pos="1260"/>
        </w:tabs>
        <w:jc w:val="both"/>
        <w:rPr>
          <w:rFonts w:eastAsia="Lucida Sans Unicode"/>
          <w:sz w:val="22"/>
        </w:rPr>
      </w:pPr>
      <w:r>
        <w:rPr>
          <w:rFonts w:eastAsia="Lucida Sans Unicode"/>
          <w:sz w:val="22"/>
        </w:rPr>
        <w:t>La permanence</w:t>
      </w:r>
      <w:r w:rsidR="00C17E13" w:rsidRPr="00C17E13">
        <w:rPr>
          <w:rFonts w:eastAsia="Lucida Sans Unicode"/>
          <w:sz w:val="22"/>
        </w:rPr>
        <w:t xml:space="preserve"> reçoit </w:t>
      </w:r>
      <w:r w:rsidR="007F405B">
        <w:rPr>
          <w:rFonts w:eastAsia="Lucida Sans Unicode"/>
          <w:sz w:val="22"/>
        </w:rPr>
        <w:t xml:space="preserve">uniquement </w:t>
      </w:r>
      <w:r w:rsidR="00C17E13" w:rsidRPr="00C17E13">
        <w:rPr>
          <w:rFonts w:eastAsia="Lucida Sans Unicode"/>
          <w:sz w:val="22"/>
        </w:rPr>
        <w:t xml:space="preserve">sur rendez-vous </w:t>
      </w:r>
      <w:r w:rsidR="00075A08">
        <w:rPr>
          <w:rFonts w:eastAsia="Lucida Sans Unicode"/>
          <w:sz w:val="22"/>
        </w:rPr>
        <w:t>le lundi</w:t>
      </w:r>
      <w:r w:rsidR="00C17E13" w:rsidRPr="00075A08">
        <w:rPr>
          <w:rFonts w:eastAsia="Lucida Sans Unicode"/>
          <w:sz w:val="22"/>
        </w:rPr>
        <w:t xml:space="preserve"> et jeudi</w:t>
      </w:r>
      <w:r w:rsidR="00D657F2">
        <w:rPr>
          <w:rFonts w:eastAsia="Lucida Sans Unicode"/>
          <w:sz w:val="22"/>
        </w:rPr>
        <w:t xml:space="preserve"> de 10h à 17h</w:t>
      </w:r>
      <w:r w:rsidR="00C17E13" w:rsidRPr="00C17E13">
        <w:rPr>
          <w:rFonts w:eastAsia="Lucida Sans Unicode"/>
          <w:sz w:val="22"/>
        </w:rPr>
        <w:t xml:space="preserve"> après un entretien téléphonique d’évaluation de la demande. </w:t>
      </w:r>
    </w:p>
    <w:p w14:paraId="361DC8D9" w14:textId="77777777" w:rsidR="00C17E13" w:rsidRDefault="00C17E13" w:rsidP="00EE4715">
      <w:pPr>
        <w:widowControl w:val="0"/>
        <w:tabs>
          <w:tab w:val="num" w:pos="708"/>
          <w:tab w:val="left" w:pos="1260"/>
        </w:tabs>
        <w:jc w:val="both"/>
        <w:rPr>
          <w:rFonts w:eastAsia="Lucida Sans Unicode"/>
          <w:sz w:val="22"/>
        </w:rPr>
      </w:pPr>
    </w:p>
    <w:p w14:paraId="1A2C2143" w14:textId="45D491D0" w:rsidR="00E23BF5" w:rsidRPr="00E23BF5" w:rsidRDefault="00E23BF5" w:rsidP="00E23BF5">
      <w:pPr>
        <w:widowControl w:val="0"/>
        <w:tabs>
          <w:tab w:val="num" w:pos="708"/>
          <w:tab w:val="left" w:pos="1260"/>
        </w:tabs>
        <w:jc w:val="both"/>
        <w:rPr>
          <w:rFonts w:eastAsia="Lucida Sans Unicode"/>
          <w:b/>
          <w:sz w:val="22"/>
        </w:rPr>
      </w:pPr>
      <w:r w:rsidRPr="00E23BF5">
        <w:rPr>
          <w:rFonts w:eastAsia="Lucida Sans Unicode"/>
          <w:b/>
          <w:sz w:val="22"/>
        </w:rPr>
        <w:t xml:space="preserve">Nous recherchons des bénévoles pour renforcer l’équipe de la Permanence Asile, qui auront </w:t>
      </w:r>
      <w:r>
        <w:rPr>
          <w:rFonts w:eastAsia="Lucida Sans Unicode"/>
          <w:b/>
          <w:sz w:val="22"/>
        </w:rPr>
        <w:t>les</w:t>
      </w:r>
      <w:r w:rsidRPr="00E23BF5">
        <w:rPr>
          <w:rFonts w:eastAsia="Lucida Sans Unicode"/>
          <w:b/>
          <w:sz w:val="22"/>
        </w:rPr>
        <w:t xml:space="preserve"> mission</w:t>
      </w:r>
      <w:r>
        <w:rPr>
          <w:rFonts w:eastAsia="Lucida Sans Unicode"/>
          <w:b/>
          <w:sz w:val="22"/>
        </w:rPr>
        <w:t>s</w:t>
      </w:r>
      <w:r w:rsidRPr="00E23BF5">
        <w:rPr>
          <w:rFonts w:eastAsia="Lucida Sans Unicode"/>
          <w:b/>
          <w:sz w:val="22"/>
        </w:rPr>
        <w:t xml:space="preserve"> </w:t>
      </w:r>
      <w:r>
        <w:rPr>
          <w:rFonts w:eastAsia="Lucida Sans Unicode"/>
          <w:b/>
          <w:sz w:val="22"/>
        </w:rPr>
        <w:t>suivantes</w:t>
      </w:r>
      <w:r w:rsidRPr="00E23BF5">
        <w:rPr>
          <w:rFonts w:eastAsia="Lucida Sans Unicode"/>
          <w:b/>
          <w:sz w:val="22"/>
        </w:rPr>
        <w:t>:</w:t>
      </w:r>
    </w:p>
    <w:p w14:paraId="361DC8DB" w14:textId="77777777" w:rsidR="00C17E13" w:rsidRPr="00C17E13" w:rsidRDefault="00C17E13" w:rsidP="00EE4715">
      <w:pPr>
        <w:pStyle w:val="Grillemoyenne1-Accent21"/>
        <w:numPr>
          <w:ilvl w:val="0"/>
          <w:numId w:val="2"/>
        </w:numPr>
        <w:jc w:val="both"/>
        <w:rPr>
          <w:rFonts w:ascii="Helvetica" w:hAnsi="Helvetica"/>
        </w:rPr>
      </w:pPr>
      <w:r w:rsidRPr="00C17E13">
        <w:rPr>
          <w:rFonts w:ascii="Helvetica" w:hAnsi="Helvetica"/>
        </w:rPr>
        <w:t>Evaluer la situation des personnes et l’urgence de la demande lors des permanences téléphoniques,</w:t>
      </w:r>
    </w:p>
    <w:p w14:paraId="361DC8DC" w14:textId="77777777" w:rsidR="00C17E13" w:rsidRPr="00C17E13" w:rsidRDefault="00C17E13" w:rsidP="00EE4715">
      <w:pPr>
        <w:pStyle w:val="Grillemoyenne1-Accent21"/>
        <w:numPr>
          <w:ilvl w:val="0"/>
          <w:numId w:val="2"/>
        </w:numPr>
        <w:jc w:val="both"/>
        <w:rPr>
          <w:rFonts w:ascii="Helvetica" w:hAnsi="Helvetica"/>
        </w:rPr>
      </w:pPr>
      <w:r w:rsidRPr="00C17E13">
        <w:rPr>
          <w:rFonts w:ascii="Helvetica" w:hAnsi="Helvetica"/>
        </w:rPr>
        <w:t>Recevoir, conseiller et soutenir les demandeurs d’asile dans leurs démarches auprès de l’O</w:t>
      </w:r>
      <w:r w:rsidR="003E2DD7">
        <w:rPr>
          <w:rFonts w:ascii="Helvetica" w:hAnsi="Helvetica"/>
        </w:rPr>
        <w:t>ffice français de protection des réfugiés et apatrides</w:t>
      </w:r>
      <w:r w:rsidR="00EC4A86">
        <w:rPr>
          <w:rFonts w:ascii="Helvetica" w:hAnsi="Helvetica"/>
        </w:rPr>
        <w:t xml:space="preserve"> (OFPRA)</w:t>
      </w:r>
      <w:r w:rsidRPr="00C17E13">
        <w:rPr>
          <w:rFonts w:ascii="Helvetica" w:hAnsi="Helvetica"/>
        </w:rPr>
        <w:t xml:space="preserve">, de la Cour </w:t>
      </w:r>
      <w:r>
        <w:rPr>
          <w:rFonts w:ascii="Helvetica" w:hAnsi="Helvetica"/>
        </w:rPr>
        <w:t>n</w:t>
      </w:r>
      <w:r w:rsidRPr="00C17E13">
        <w:rPr>
          <w:rFonts w:ascii="Helvetica" w:hAnsi="Helvetica"/>
        </w:rPr>
        <w:t>ationale du droit d’asile</w:t>
      </w:r>
      <w:r w:rsidR="00EC4A86">
        <w:rPr>
          <w:rFonts w:ascii="Helvetica" w:hAnsi="Helvetica"/>
        </w:rPr>
        <w:t xml:space="preserve"> (CNDA), des préfectures et des</w:t>
      </w:r>
      <w:r w:rsidRPr="00C17E13">
        <w:rPr>
          <w:rFonts w:ascii="Helvetica" w:hAnsi="Helvetica"/>
        </w:rPr>
        <w:t xml:space="preserve"> </w:t>
      </w:r>
      <w:r w:rsidR="00A56789">
        <w:rPr>
          <w:rFonts w:ascii="Helvetica" w:hAnsi="Helvetica"/>
        </w:rPr>
        <w:t>t</w:t>
      </w:r>
      <w:r w:rsidR="00EC4A86">
        <w:rPr>
          <w:rFonts w:ascii="Helvetica" w:hAnsi="Helvetica" w:cs="Arial"/>
          <w:color w:val="000000"/>
        </w:rPr>
        <w:t>ribunaux</w:t>
      </w:r>
      <w:r w:rsidRPr="00C17E13">
        <w:rPr>
          <w:rFonts w:ascii="Helvetica" w:hAnsi="Helvetica" w:cs="Arial"/>
          <w:color w:val="000000"/>
        </w:rPr>
        <w:t xml:space="preserve"> administratif</w:t>
      </w:r>
      <w:r w:rsidR="00EC4A86">
        <w:rPr>
          <w:rFonts w:ascii="Helvetica" w:hAnsi="Helvetica" w:cs="Arial"/>
          <w:color w:val="000000"/>
        </w:rPr>
        <w:t>s</w:t>
      </w:r>
      <w:r w:rsidRPr="00C17E13">
        <w:rPr>
          <w:rFonts w:ascii="Helvetica" w:hAnsi="Helvetica" w:cs="Arial"/>
          <w:color w:val="000000"/>
        </w:rPr>
        <w:t xml:space="preserve">, </w:t>
      </w:r>
    </w:p>
    <w:p w14:paraId="361DC8DD" w14:textId="25B0C744" w:rsidR="00C17E13" w:rsidRPr="001505AA" w:rsidRDefault="00C17E13" w:rsidP="00EE4715">
      <w:pPr>
        <w:pStyle w:val="Grillemoyenne1-Accent21"/>
        <w:numPr>
          <w:ilvl w:val="0"/>
          <w:numId w:val="2"/>
        </w:numPr>
        <w:spacing w:after="120"/>
        <w:ind w:left="357" w:hanging="357"/>
        <w:jc w:val="both"/>
        <w:rPr>
          <w:rFonts w:ascii="Helvetica" w:hAnsi="Helvetica"/>
        </w:rPr>
      </w:pPr>
      <w:r w:rsidRPr="00C17E13">
        <w:rPr>
          <w:rFonts w:ascii="Helvetica" w:hAnsi="Helvetica"/>
        </w:rPr>
        <w:t xml:space="preserve">Aider les réfugiés dans leurs démarches de </w:t>
      </w:r>
      <w:r>
        <w:rPr>
          <w:rFonts w:ascii="Helvetica" w:hAnsi="Helvetica"/>
        </w:rPr>
        <w:t>réunification familiale</w:t>
      </w:r>
    </w:p>
    <w:p w14:paraId="361DC8DE" w14:textId="77777777" w:rsidR="00C17E13" w:rsidRPr="006B50CE" w:rsidRDefault="00C17E13" w:rsidP="00EE4715">
      <w:pPr>
        <w:widowControl w:val="0"/>
        <w:tabs>
          <w:tab w:val="num" w:pos="708"/>
          <w:tab w:val="left" w:pos="1260"/>
        </w:tabs>
        <w:jc w:val="both"/>
        <w:rPr>
          <w:rFonts w:eastAsia="Lucida Sans Unicode" w:cs="Tahoma"/>
          <w:b/>
          <w:sz w:val="10"/>
          <w:szCs w:val="10"/>
        </w:rPr>
      </w:pPr>
      <w:bookmarkStart w:id="0" w:name="_GoBack"/>
      <w:bookmarkEnd w:id="0"/>
    </w:p>
    <w:p w14:paraId="361DC8DF" w14:textId="77777777" w:rsidR="00C379F9" w:rsidRPr="00AA72C7" w:rsidRDefault="00C379F9" w:rsidP="00AA72C7">
      <w:pPr>
        <w:widowControl w:val="0"/>
        <w:tabs>
          <w:tab w:val="num" w:pos="708"/>
          <w:tab w:val="left" w:pos="1260"/>
        </w:tabs>
        <w:jc w:val="both"/>
        <w:rPr>
          <w:rFonts w:eastAsia="Lucida Sans Unicode"/>
          <w:b/>
          <w:sz w:val="22"/>
        </w:rPr>
      </w:pPr>
      <w:r w:rsidRPr="00AA72C7">
        <w:rPr>
          <w:rFonts w:eastAsia="Lucida Sans Unicode"/>
          <w:b/>
          <w:sz w:val="22"/>
        </w:rPr>
        <w:t>Profil</w:t>
      </w:r>
      <w:r w:rsidR="00AA72C7" w:rsidRPr="00AA72C7">
        <w:rPr>
          <w:rFonts w:eastAsia="Lucida Sans Unicode"/>
          <w:b/>
          <w:sz w:val="22"/>
        </w:rPr>
        <w:t xml:space="preserve"> recherché</w:t>
      </w:r>
      <w:r w:rsidRPr="00AA72C7">
        <w:rPr>
          <w:rFonts w:eastAsia="Lucida Sans Unicode"/>
          <w:b/>
          <w:sz w:val="22"/>
        </w:rPr>
        <w:t xml:space="preserve">: </w:t>
      </w:r>
    </w:p>
    <w:p w14:paraId="361DC8E0" w14:textId="1F693AC8" w:rsidR="00043D50" w:rsidRPr="00880002" w:rsidRDefault="00043D50" w:rsidP="00880002">
      <w:pPr>
        <w:pStyle w:val="Grillemoyenne1-Accent21"/>
        <w:numPr>
          <w:ilvl w:val="0"/>
          <w:numId w:val="2"/>
        </w:numPr>
        <w:jc w:val="both"/>
        <w:rPr>
          <w:rFonts w:ascii="Helvetica" w:hAnsi="Helvetica"/>
        </w:rPr>
      </w:pPr>
      <w:r w:rsidRPr="00880002">
        <w:rPr>
          <w:rFonts w:ascii="Helvetica" w:hAnsi="Helvetica"/>
        </w:rPr>
        <w:t>Conn</w:t>
      </w:r>
      <w:r w:rsidR="00E23BF5">
        <w:rPr>
          <w:rFonts w:ascii="Helvetica" w:hAnsi="Helvetica"/>
        </w:rPr>
        <w:t>aissance du droit des étrangers et/ou</w:t>
      </w:r>
      <w:r w:rsidRPr="00880002">
        <w:rPr>
          <w:rFonts w:ascii="Helvetica" w:hAnsi="Helvetica"/>
        </w:rPr>
        <w:t xml:space="preserve"> du droit d’asile, par formation ou par expérience ;</w:t>
      </w:r>
    </w:p>
    <w:p w14:paraId="361DC8E1" w14:textId="77777777" w:rsidR="00043D50" w:rsidRPr="00880002" w:rsidRDefault="00043D50" w:rsidP="00880002">
      <w:pPr>
        <w:pStyle w:val="Grillemoyenne1-Accent21"/>
        <w:numPr>
          <w:ilvl w:val="0"/>
          <w:numId w:val="2"/>
        </w:numPr>
        <w:jc w:val="both"/>
        <w:rPr>
          <w:rFonts w:ascii="Helvetica" w:hAnsi="Helvetica"/>
        </w:rPr>
      </w:pPr>
      <w:r w:rsidRPr="00880002">
        <w:rPr>
          <w:rFonts w:ascii="Helvetica" w:hAnsi="Helvetica"/>
        </w:rPr>
        <w:t>Bonnes capacités rédactionnelles et maîtrise de l’outil informatique ;</w:t>
      </w:r>
    </w:p>
    <w:p w14:paraId="361DC8E2" w14:textId="77777777" w:rsidR="00C379F9" w:rsidRPr="00880002" w:rsidRDefault="00960CE0" w:rsidP="00880002">
      <w:pPr>
        <w:pStyle w:val="Grillemoyenne1-Accent21"/>
        <w:numPr>
          <w:ilvl w:val="0"/>
          <w:numId w:val="2"/>
        </w:numPr>
        <w:jc w:val="both"/>
        <w:rPr>
          <w:rFonts w:ascii="Helvetica" w:hAnsi="Helvetica"/>
        </w:rPr>
      </w:pPr>
      <w:r w:rsidRPr="00880002">
        <w:rPr>
          <w:rFonts w:ascii="Helvetica" w:hAnsi="Helvetica"/>
        </w:rPr>
        <w:t>Capacité d’écoute</w:t>
      </w:r>
      <w:r w:rsidR="00171B30" w:rsidRPr="00880002">
        <w:rPr>
          <w:rFonts w:ascii="Helvetica" w:hAnsi="Helvetica"/>
        </w:rPr>
        <w:t xml:space="preserve"> </w:t>
      </w:r>
      <w:r w:rsidR="00043D50" w:rsidRPr="00880002">
        <w:rPr>
          <w:rFonts w:ascii="Helvetica" w:hAnsi="Helvetica"/>
        </w:rPr>
        <w:t>;</w:t>
      </w:r>
    </w:p>
    <w:p w14:paraId="361DC8E3" w14:textId="77777777" w:rsidR="003411FA" w:rsidRPr="00880002" w:rsidRDefault="003411FA" w:rsidP="00880002">
      <w:pPr>
        <w:pStyle w:val="Grillemoyenne1-Accent21"/>
        <w:numPr>
          <w:ilvl w:val="0"/>
          <w:numId w:val="2"/>
        </w:numPr>
        <w:jc w:val="both"/>
        <w:rPr>
          <w:rFonts w:ascii="Helvetica" w:hAnsi="Helvetica"/>
        </w:rPr>
      </w:pPr>
      <w:r w:rsidRPr="00880002">
        <w:rPr>
          <w:rFonts w:ascii="Helvetica" w:hAnsi="Helvetica"/>
        </w:rPr>
        <w:t>Expérience auprès de publics vulnérables appréciée ;</w:t>
      </w:r>
    </w:p>
    <w:p w14:paraId="361DC8E4" w14:textId="77777777" w:rsidR="003E4B7B" w:rsidRPr="00880002" w:rsidRDefault="003E4B7B" w:rsidP="00880002">
      <w:pPr>
        <w:pStyle w:val="Grillemoyenne1-Accent21"/>
        <w:numPr>
          <w:ilvl w:val="0"/>
          <w:numId w:val="2"/>
        </w:numPr>
        <w:jc w:val="both"/>
        <w:rPr>
          <w:rFonts w:ascii="Helvetica" w:hAnsi="Helvetica"/>
        </w:rPr>
      </w:pPr>
      <w:r w:rsidRPr="00880002">
        <w:rPr>
          <w:rFonts w:ascii="Helvetica" w:hAnsi="Helvetica"/>
        </w:rPr>
        <w:t>Connaissance du milieu associatif appréciée ;</w:t>
      </w:r>
    </w:p>
    <w:p w14:paraId="101C901C" w14:textId="77777777" w:rsidR="00E23BF5" w:rsidRDefault="00960CE0" w:rsidP="00880002">
      <w:pPr>
        <w:pStyle w:val="Grillemoyenne1-Accent21"/>
        <w:numPr>
          <w:ilvl w:val="0"/>
          <w:numId w:val="2"/>
        </w:numPr>
        <w:jc w:val="both"/>
        <w:rPr>
          <w:rFonts w:ascii="Helvetica" w:hAnsi="Helvetica"/>
        </w:rPr>
      </w:pPr>
      <w:r w:rsidRPr="00880002">
        <w:rPr>
          <w:rFonts w:ascii="Helvetica" w:hAnsi="Helvetica"/>
        </w:rPr>
        <w:t>Parfaite maitrise du français obligatoire</w:t>
      </w:r>
    </w:p>
    <w:p w14:paraId="2E3357E1" w14:textId="6014A70A" w:rsidR="00E23BF5" w:rsidRPr="00E23BF5" w:rsidRDefault="00E23BF5" w:rsidP="00E23BF5">
      <w:pPr>
        <w:pStyle w:val="Grillemoyenne1-Accent21"/>
        <w:numPr>
          <w:ilvl w:val="0"/>
          <w:numId w:val="2"/>
        </w:numPr>
        <w:jc w:val="both"/>
        <w:rPr>
          <w:rFonts w:ascii="Helvetica" w:hAnsi="Helvetica"/>
        </w:rPr>
      </w:pPr>
      <w:r w:rsidRPr="00E23BF5">
        <w:rPr>
          <w:rFonts w:ascii="Helvetica" w:hAnsi="Helvetica"/>
        </w:rPr>
        <w:t xml:space="preserve">La maîtrise </w:t>
      </w:r>
      <w:r w:rsidR="00494B80">
        <w:rPr>
          <w:rFonts w:ascii="Helvetica" w:hAnsi="Helvetica"/>
        </w:rPr>
        <w:t xml:space="preserve">de l’anglais et </w:t>
      </w:r>
      <w:r w:rsidRPr="00E23BF5">
        <w:rPr>
          <w:rFonts w:ascii="Helvetica" w:hAnsi="Helvetica"/>
        </w:rPr>
        <w:t xml:space="preserve">d’une </w:t>
      </w:r>
      <w:r w:rsidR="00494B80">
        <w:rPr>
          <w:rFonts w:ascii="Helvetica" w:hAnsi="Helvetica"/>
        </w:rPr>
        <w:t xml:space="preserve">autre </w:t>
      </w:r>
      <w:r w:rsidRPr="00E23BF5">
        <w:rPr>
          <w:rFonts w:ascii="Helvetica" w:hAnsi="Helvetica"/>
        </w:rPr>
        <w:t>langue étrangère serait un plus</w:t>
      </w:r>
      <w:r w:rsidR="00494B80">
        <w:rPr>
          <w:rFonts w:ascii="Helvetica" w:hAnsi="Helvetica"/>
        </w:rPr>
        <w:t xml:space="preserve"> (arabe</w:t>
      </w:r>
      <w:r>
        <w:rPr>
          <w:rFonts w:ascii="Helvetica" w:hAnsi="Helvetica"/>
        </w:rPr>
        <w:t>, pachto, dari</w:t>
      </w:r>
      <w:r w:rsidR="00494B80">
        <w:rPr>
          <w:rFonts w:ascii="Helvetica" w:hAnsi="Helvetica"/>
        </w:rPr>
        <w:t>…)</w:t>
      </w:r>
    </w:p>
    <w:p w14:paraId="361DC8E6" w14:textId="77777777" w:rsidR="00C379F9" w:rsidRDefault="00C379F9" w:rsidP="00EE4715">
      <w:pPr>
        <w:widowControl w:val="0"/>
        <w:tabs>
          <w:tab w:val="num" w:pos="708"/>
          <w:tab w:val="left" w:pos="1260"/>
        </w:tabs>
        <w:jc w:val="both"/>
        <w:rPr>
          <w:b/>
          <w:sz w:val="22"/>
        </w:rPr>
      </w:pPr>
    </w:p>
    <w:p w14:paraId="361DC8E7" w14:textId="71A836F6" w:rsidR="00C17E13" w:rsidRPr="00C17E13" w:rsidRDefault="00C17E13" w:rsidP="00EE4715">
      <w:pPr>
        <w:spacing w:after="0"/>
        <w:jc w:val="both"/>
        <w:rPr>
          <w:b/>
          <w:sz w:val="22"/>
        </w:rPr>
      </w:pPr>
      <w:r w:rsidRPr="00C17E13">
        <w:rPr>
          <w:b/>
          <w:sz w:val="22"/>
        </w:rPr>
        <w:t xml:space="preserve">Date : </w:t>
      </w:r>
      <w:r w:rsidR="00960CE0">
        <w:rPr>
          <w:rFonts w:eastAsia="Lucida Sans Unicode" w:cs="Tahoma"/>
          <w:sz w:val="22"/>
        </w:rPr>
        <w:t xml:space="preserve">dès que possible, de préférence pour une durée </w:t>
      </w:r>
      <w:r w:rsidR="00494B80">
        <w:rPr>
          <w:rFonts w:eastAsia="Lucida Sans Unicode" w:cs="Tahoma"/>
          <w:sz w:val="22"/>
        </w:rPr>
        <w:t xml:space="preserve">d’au moins </w:t>
      </w:r>
      <w:r w:rsidR="00E23BF5">
        <w:rPr>
          <w:rFonts w:eastAsia="Lucida Sans Unicode" w:cs="Tahoma"/>
          <w:sz w:val="22"/>
        </w:rPr>
        <w:t>neuf mois</w:t>
      </w:r>
    </w:p>
    <w:p w14:paraId="361DC8E8" w14:textId="5B1574AC" w:rsidR="00C17E13" w:rsidRPr="00494B80" w:rsidRDefault="00C17E13" w:rsidP="00EE4715">
      <w:pPr>
        <w:widowControl w:val="0"/>
        <w:spacing w:after="0"/>
        <w:jc w:val="both"/>
        <w:rPr>
          <w:rFonts w:eastAsia="Lucida Sans Unicode" w:cs="Tahoma"/>
          <w:sz w:val="22"/>
        </w:rPr>
      </w:pPr>
      <w:r w:rsidRPr="00960CE0">
        <w:rPr>
          <w:rFonts w:eastAsia="Lucida Sans Unicode" w:cs="Tahoma"/>
          <w:b/>
          <w:sz w:val="22"/>
        </w:rPr>
        <w:t>Disponibilité :</w:t>
      </w:r>
      <w:r w:rsidR="00043D50" w:rsidRPr="00960CE0">
        <w:rPr>
          <w:rFonts w:eastAsia="Lucida Sans Unicode" w:cs="Tahoma"/>
          <w:b/>
          <w:sz w:val="22"/>
        </w:rPr>
        <w:t xml:space="preserve"> </w:t>
      </w:r>
      <w:r w:rsidR="00960CE0" w:rsidRPr="00494B80">
        <w:rPr>
          <w:rFonts w:eastAsia="Lucida Sans Unicode" w:cs="Tahoma"/>
          <w:sz w:val="22"/>
        </w:rPr>
        <w:t xml:space="preserve">chaque </w:t>
      </w:r>
      <w:r w:rsidR="00494B80" w:rsidRPr="00494B80">
        <w:rPr>
          <w:rFonts w:eastAsia="Lucida Sans Unicode" w:cs="Tahoma"/>
          <w:sz w:val="22"/>
        </w:rPr>
        <w:t xml:space="preserve">lundi ou </w:t>
      </w:r>
      <w:r w:rsidRPr="00494B80">
        <w:rPr>
          <w:rFonts w:eastAsia="Lucida Sans Unicode" w:cs="Tahoma"/>
          <w:sz w:val="22"/>
        </w:rPr>
        <w:t xml:space="preserve">jeudi </w:t>
      </w:r>
      <w:r w:rsidR="00D657F2" w:rsidRPr="00494B80">
        <w:rPr>
          <w:rFonts w:eastAsia="Lucida Sans Unicode" w:cs="Tahoma"/>
          <w:sz w:val="22"/>
        </w:rPr>
        <w:t>de 10h à 17</w:t>
      </w:r>
      <w:r w:rsidR="008277DB" w:rsidRPr="00494B80">
        <w:rPr>
          <w:rFonts w:eastAsia="Lucida Sans Unicode" w:cs="Tahoma"/>
          <w:sz w:val="22"/>
        </w:rPr>
        <w:t>h</w:t>
      </w:r>
    </w:p>
    <w:p w14:paraId="361DC8E9" w14:textId="77777777" w:rsidR="00C379F9" w:rsidRPr="00494B80" w:rsidRDefault="00C379F9" w:rsidP="00EE4715">
      <w:pPr>
        <w:widowControl w:val="0"/>
        <w:tabs>
          <w:tab w:val="num" w:pos="708"/>
          <w:tab w:val="left" w:pos="1260"/>
        </w:tabs>
        <w:spacing w:before="120"/>
        <w:jc w:val="both"/>
        <w:rPr>
          <w:sz w:val="22"/>
        </w:rPr>
      </w:pPr>
    </w:p>
    <w:p w14:paraId="361DC8EA" w14:textId="77777777" w:rsidR="00C17E13" w:rsidRPr="00C17E13" w:rsidRDefault="00D95CB2" w:rsidP="00EE4715">
      <w:pPr>
        <w:spacing w:after="0"/>
        <w:jc w:val="both"/>
        <w:rPr>
          <w:sz w:val="22"/>
        </w:rPr>
      </w:pPr>
      <w:r w:rsidRPr="00D95CB2">
        <w:rPr>
          <w:b/>
          <w:sz w:val="22"/>
        </w:rPr>
        <w:t>Lieu </w:t>
      </w:r>
      <w:r>
        <w:rPr>
          <w:sz w:val="22"/>
        </w:rPr>
        <w:t>: Paris 19</w:t>
      </w:r>
      <w:r w:rsidRPr="00D95CB2">
        <w:rPr>
          <w:sz w:val="22"/>
          <w:vertAlign w:val="superscript"/>
        </w:rPr>
        <w:t>ème</w:t>
      </w:r>
      <w:r>
        <w:rPr>
          <w:sz w:val="22"/>
        </w:rPr>
        <w:t xml:space="preserve">, 7 rue Georges </w:t>
      </w:r>
      <w:proofErr w:type="spellStart"/>
      <w:r>
        <w:rPr>
          <w:sz w:val="22"/>
        </w:rPr>
        <w:t>Lardennois</w:t>
      </w:r>
      <w:proofErr w:type="spellEnd"/>
      <w:r>
        <w:rPr>
          <w:sz w:val="22"/>
        </w:rPr>
        <w:t xml:space="preserve"> (M</w:t>
      </w:r>
      <w:r w:rsidR="00A03432">
        <w:rPr>
          <w:sz w:val="22"/>
        </w:rPr>
        <w:t>etro</w:t>
      </w:r>
      <w:r>
        <w:rPr>
          <w:sz w:val="22"/>
        </w:rPr>
        <w:t xml:space="preserve"> 2 Colonel Fabien)</w:t>
      </w:r>
    </w:p>
    <w:p w14:paraId="361DC8EB" w14:textId="77777777" w:rsidR="00D95CB2" w:rsidRPr="006B50CE" w:rsidRDefault="00D95CB2" w:rsidP="00EE4715">
      <w:pPr>
        <w:widowControl w:val="0"/>
        <w:tabs>
          <w:tab w:val="num" w:pos="708"/>
          <w:tab w:val="left" w:pos="1260"/>
        </w:tabs>
        <w:spacing w:before="120"/>
        <w:jc w:val="both"/>
        <w:rPr>
          <w:sz w:val="10"/>
          <w:szCs w:val="10"/>
        </w:rPr>
      </w:pPr>
    </w:p>
    <w:p w14:paraId="361DC8EC" w14:textId="77777777" w:rsidR="003E2DD7" w:rsidRDefault="003E2DD7" w:rsidP="00EE4715">
      <w:pPr>
        <w:jc w:val="both"/>
        <w:rPr>
          <w:sz w:val="22"/>
        </w:rPr>
      </w:pPr>
      <w:r>
        <w:rPr>
          <w:sz w:val="22"/>
        </w:rPr>
        <w:t>Si vous êtes intéressé</w:t>
      </w:r>
      <w:r w:rsidR="00043D50">
        <w:rPr>
          <w:sz w:val="22"/>
        </w:rPr>
        <w:t>(e)</w:t>
      </w:r>
      <w:r>
        <w:rPr>
          <w:sz w:val="22"/>
        </w:rPr>
        <w:t xml:space="preserve">, </w:t>
      </w:r>
      <w:r w:rsidR="00244B4B">
        <w:rPr>
          <w:sz w:val="22"/>
        </w:rPr>
        <w:t>nous vous invitons à</w:t>
      </w:r>
      <w:r>
        <w:rPr>
          <w:sz w:val="22"/>
        </w:rPr>
        <w:t xml:space="preserve"> </w:t>
      </w:r>
      <w:r w:rsidR="00A16493">
        <w:rPr>
          <w:sz w:val="22"/>
        </w:rPr>
        <w:t xml:space="preserve">adresser un CV et une </w:t>
      </w:r>
      <w:r w:rsidR="00E1050A">
        <w:rPr>
          <w:sz w:val="22"/>
        </w:rPr>
        <w:t xml:space="preserve">courte </w:t>
      </w:r>
      <w:r w:rsidR="00A16493">
        <w:rPr>
          <w:sz w:val="22"/>
        </w:rPr>
        <w:t>lettre de motivation à</w:t>
      </w:r>
      <w:r>
        <w:rPr>
          <w:sz w:val="22"/>
        </w:rPr>
        <w:t xml:space="preserve"> : </w:t>
      </w:r>
    </w:p>
    <w:p w14:paraId="361DC8ED" w14:textId="77777777" w:rsidR="00C17E13" w:rsidRPr="00C17E13" w:rsidRDefault="00043D50" w:rsidP="00EE4715">
      <w:pPr>
        <w:spacing w:after="0"/>
        <w:jc w:val="both"/>
        <w:rPr>
          <w:sz w:val="22"/>
        </w:rPr>
      </w:pPr>
      <w:r>
        <w:rPr>
          <w:sz w:val="22"/>
        </w:rPr>
        <w:t>Mathilde Mase, r</w:t>
      </w:r>
      <w:r w:rsidR="00C17E13" w:rsidRPr="00C17E13">
        <w:rPr>
          <w:sz w:val="22"/>
        </w:rPr>
        <w:t xml:space="preserve">esponsable </w:t>
      </w:r>
      <w:r>
        <w:rPr>
          <w:sz w:val="22"/>
        </w:rPr>
        <w:t>des p</w:t>
      </w:r>
      <w:r w:rsidR="00C17E13" w:rsidRPr="00C17E13">
        <w:rPr>
          <w:sz w:val="22"/>
        </w:rPr>
        <w:t>rogramme</w:t>
      </w:r>
      <w:r>
        <w:rPr>
          <w:sz w:val="22"/>
        </w:rPr>
        <w:t>s</w:t>
      </w:r>
      <w:r w:rsidR="00901343">
        <w:rPr>
          <w:sz w:val="22"/>
        </w:rPr>
        <w:t xml:space="preserve"> </w:t>
      </w:r>
      <w:r w:rsidR="00C33AA7">
        <w:rPr>
          <w:sz w:val="22"/>
        </w:rPr>
        <w:t xml:space="preserve">et du plaidoyer </w:t>
      </w:r>
      <w:r w:rsidR="00901343">
        <w:rPr>
          <w:sz w:val="22"/>
        </w:rPr>
        <w:t>a</w:t>
      </w:r>
      <w:r w:rsidR="00C17E13" w:rsidRPr="00C17E13">
        <w:rPr>
          <w:sz w:val="22"/>
        </w:rPr>
        <w:t>sile</w:t>
      </w:r>
    </w:p>
    <w:p w14:paraId="361DC8EE" w14:textId="77777777" w:rsidR="00C17E13" w:rsidRDefault="00133C0C" w:rsidP="00EE4715">
      <w:pPr>
        <w:spacing w:after="0"/>
        <w:jc w:val="both"/>
        <w:outlineLvl w:val="0"/>
        <w:rPr>
          <w:sz w:val="22"/>
        </w:rPr>
      </w:pPr>
      <w:hyperlink r:id="rId10" w:history="1">
        <w:r w:rsidR="006706C3" w:rsidRPr="006B3992">
          <w:rPr>
            <w:rStyle w:val="Lienhypertexte"/>
            <w:sz w:val="22"/>
          </w:rPr>
          <w:t>mathilde.mase@acatfrance.fr</w:t>
        </w:r>
      </w:hyperlink>
    </w:p>
    <w:p w14:paraId="361DC8EF" w14:textId="77777777" w:rsidR="006706C3" w:rsidRDefault="006706C3" w:rsidP="003E2DD7">
      <w:pPr>
        <w:spacing w:after="0"/>
        <w:outlineLvl w:val="0"/>
        <w:rPr>
          <w:sz w:val="22"/>
        </w:rPr>
      </w:pPr>
    </w:p>
    <w:p w14:paraId="361DC8F1" w14:textId="2A7E0017" w:rsidR="00C17E13" w:rsidRDefault="00997E86" w:rsidP="003E2DD7">
      <w:pPr>
        <w:jc w:val="right"/>
        <w:outlineLvl w:val="0"/>
        <w:rPr>
          <w:sz w:val="22"/>
        </w:rPr>
      </w:pPr>
      <w:r>
        <w:rPr>
          <w:sz w:val="22"/>
        </w:rPr>
        <w:t>Mars 2022</w:t>
      </w:r>
    </w:p>
    <w:sectPr w:rsidR="00C17E13" w:rsidSect="00BB17CC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6910" w14:textId="77777777" w:rsidR="00133C0C" w:rsidRDefault="00133C0C" w:rsidP="006A2609">
      <w:pPr>
        <w:spacing w:after="0"/>
      </w:pPr>
      <w:r>
        <w:separator/>
      </w:r>
    </w:p>
  </w:endnote>
  <w:endnote w:type="continuationSeparator" w:id="0">
    <w:p w14:paraId="00026DD3" w14:textId="77777777" w:rsidR="00133C0C" w:rsidRDefault="00133C0C" w:rsidP="006A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720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C8F6" w14:textId="77777777" w:rsidR="00C379F9" w:rsidRDefault="00E27350">
    <w:pPr>
      <w:pStyle w:val="Pieddepag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61DC8F9" wp14:editId="361DC8FA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62850" cy="885825"/>
          <wp:effectExtent l="0" t="0" r="0" b="9525"/>
          <wp:wrapNone/>
          <wp:docPr id="9" name="Image 9" descr="Papeterie-lettre-VF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peterie-lettre-VF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C8F8" w14:textId="77777777" w:rsidR="00C379F9" w:rsidRDefault="00E27350">
    <w:pPr>
      <w:pStyle w:val="Pieddepag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61DC8FD" wp14:editId="361DC8FE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62850" cy="885825"/>
          <wp:effectExtent l="0" t="0" r="0" b="9525"/>
          <wp:wrapNone/>
          <wp:docPr id="8" name="Image 8" descr="Papeterie-lettre-VF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peterie-lettre-VF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C3025" w14:textId="77777777" w:rsidR="00133C0C" w:rsidRDefault="00133C0C" w:rsidP="006A2609">
      <w:pPr>
        <w:spacing w:after="0"/>
      </w:pPr>
      <w:r>
        <w:separator/>
      </w:r>
    </w:p>
  </w:footnote>
  <w:footnote w:type="continuationSeparator" w:id="0">
    <w:p w14:paraId="306051E5" w14:textId="77777777" w:rsidR="00133C0C" w:rsidRDefault="00133C0C" w:rsidP="006A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C8F7" w14:textId="77777777" w:rsidR="00C379F9" w:rsidRDefault="00E27350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61DC8FB" wp14:editId="361DC8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1105" cy="4650740"/>
          <wp:effectExtent l="0" t="0" r="0" b="0"/>
          <wp:wrapNone/>
          <wp:docPr id="7" name="Image 7" descr="Papeterie-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eterie-EN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465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0EC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316A0"/>
    <w:multiLevelType w:val="multilevel"/>
    <w:tmpl w:val="3C120E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09263D"/>
    <w:multiLevelType w:val="hybridMultilevel"/>
    <w:tmpl w:val="B17EE68C"/>
    <w:lvl w:ilvl="0" w:tplc="42F2C2C0">
      <w:start w:val="13"/>
      <w:numFmt w:val="bullet"/>
      <w:lvlText w:val="-"/>
      <w:lvlJc w:val="left"/>
      <w:pPr>
        <w:ind w:left="720" w:hanging="360"/>
      </w:pPr>
      <w:rPr>
        <w:rFonts w:ascii="Helvetica" w:eastAsia="Lucida Sans Unicode" w:hAnsi="Helvetic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09"/>
    <w:rsid w:val="00026985"/>
    <w:rsid w:val="00043D50"/>
    <w:rsid w:val="00075A08"/>
    <w:rsid w:val="000A3E1E"/>
    <w:rsid w:val="00133C0C"/>
    <w:rsid w:val="001505AA"/>
    <w:rsid w:val="0015688F"/>
    <w:rsid w:val="00171B30"/>
    <w:rsid w:val="001744F8"/>
    <w:rsid w:val="001941B7"/>
    <w:rsid w:val="001D03E5"/>
    <w:rsid w:val="002369AF"/>
    <w:rsid w:val="00244B4B"/>
    <w:rsid w:val="0025382D"/>
    <w:rsid w:val="002C4C33"/>
    <w:rsid w:val="003411FA"/>
    <w:rsid w:val="00362077"/>
    <w:rsid w:val="003E2DD7"/>
    <w:rsid w:val="003E4B7B"/>
    <w:rsid w:val="00434822"/>
    <w:rsid w:val="00451A39"/>
    <w:rsid w:val="00494028"/>
    <w:rsid w:val="00494B80"/>
    <w:rsid w:val="004B4CD7"/>
    <w:rsid w:val="004E1000"/>
    <w:rsid w:val="00523A71"/>
    <w:rsid w:val="0062253B"/>
    <w:rsid w:val="00630411"/>
    <w:rsid w:val="006706C3"/>
    <w:rsid w:val="006A2609"/>
    <w:rsid w:val="006B50CE"/>
    <w:rsid w:val="007651A2"/>
    <w:rsid w:val="007D482D"/>
    <w:rsid w:val="007F405B"/>
    <w:rsid w:val="008277DB"/>
    <w:rsid w:val="00880002"/>
    <w:rsid w:val="0089314D"/>
    <w:rsid w:val="00901343"/>
    <w:rsid w:val="00960CE0"/>
    <w:rsid w:val="00961BB9"/>
    <w:rsid w:val="009705DD"/>
    <w:rsid w:val="00997E86"/>
    <w:rsid w:val="009C529F"/>
    <w:rsid w:val="009E2E98"/>
    <w:rsid w:val="00A03432"/>
    <w:rsid w:val="00A04D94"/>
    <w:rsid w:val="00A11D51"/>
    <w:rsid w:val="00A16493"/>
    <w:rsid w:val="00A56789"/>
    <w:rsid w:val="00AA72C7"/>
    <w:rsid w:val="00AE7B69"/>
    <w:rsid w:val="00B11B53"/>
    <w:rsid w:val="00BA1708"/>
    <w:rsid w:val="00BA190D"/>
    <w:rsid w:val="00BB17CC"/>
    <w:rsid w:val="00C1097A"/>
    <w:rsid w:val="00C17E13"/>
    <w:rsid w:val="00C33AA7"/>
    <w:rsid w:val="00C379F9"/>
    <w:rsid w:val="00C41DFD"/>
    <w:rsid w:val="00C960E0"/>
    <w:rsid w:val="00D657F2"/>
    <w:rsid w:val="00D95CB2"/>
    <w:rsid w:val="00D95E29"/>
    <w:rsid w:val="00E1050A"/>
    <w:rsid w:val="00E23BF5"/>
    <w:rsid w:val="00E27350"/>
    <w:rsid w:val="00E7344D"/>
    <w:rsid w:val="00EB0DC3"/>
    <w:rsid w:val="00EC4A86"/>
    <w:rsid w:val="00EE471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DC8D0"/>
  <w15:docId w15:val="{F20415BC-C035-4935-A0EB-522E70BF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Calibri" w:hAnsi="Helvetic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eastAsia="MS PMincho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26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A2609"/>
    <w:rPr>
      <w:rFonts w:eastAsia="MS PMincho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A2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A2609"/>
    <w:rPr>
      <w:rFonts w:eastAsia="MS PMincho"/>
      <w:szCs w:val="22"/>
    </w:rPr>
  </w:style>
  <w:style w:type="character" w:styleId="Lienhypertexte">
    <w:name w:val="Hyperlink"/>
    <w:rsid w:val="00C17E13"/>
    <w:rPr>
      <w:color w:val="0000FF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C17E13"/>
    <w:pPr>
      <w:spacing w:after="0"/>
      <w:ind w:left="720"/>
    </w:pPr>
    <w:rPr>
      <w:rFonts w:ascii="Calibri" w:eastAsia="Calibri" w:hAnsi="Calibri"/>
      <w:sz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17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A1708"/>
    <w:rPr>
      <w:rFonts w:ascii="Lucida Grande" w:eastAsia="MS PMincho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40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7F405B"/>
    <w:rPr>
      <w:b/>
      <w:bCs/>
    </w:rPr>
  </w:style>
  <w:style w:type="paragraph" w:styleId="Paragraphedeliste">
    <w:name w:val="List Paragraph"/>
    <w:basedOn w:val="Normal"/>
    <w:uiPriority w:val="34"/>
    <w:qFormat/>
    <w:rsid w:val="00E2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thilde.mase@acatfranc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F264DCDC1DC4EB5D6F67A2FF6E5C2" ma:contentTypeVersion="14" ma:contentTypeDescription="Crée un document." ma:contentTypeScope="" ma:versionID="cab26fba0a6c23e890fdf81a4244a854">
  <xsd:schema xmlns:xsd="http://www.w3.org/2001/XMLSchema" xmlns:xs="http://www.w3.org/2001/XMLSchema" xmlns:p="http://schemas.microsoft.com/office/2006/metadata/properties" xmlns:ns3="23107af9-a959-4c0a-a520-372d650ed77a" xmlns:ns4="b36fa2e6-94da-44af-b6e2-ea2db692be0e" targetNamespace="http://schemas.microsoft.com/office/2006/metadata/properties" ma:root="true" ma:fieldsID="c326493d2af2dd76da0d2a1b186637ce" ns3:_="" ns4:_="">
    <xsd:import namespace="23107af9-a959-4c0a-a520-372d650ed77a"/>
    <xsd:import namespace="b36fa2e6-94da-44af-b6e2-ea2db692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7af9-a959-4c0a-a520-372d650e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a2e6-94da-44af-b6e2-ea2db692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BA3C2-296B-4969-85B7-1C15E022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7af9-a959-4c0a-a520-372d650ed77a"/>
    <ds:schemaRef ds:uri="b36fa2e6-94da-44af-b6e2-ea2db692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C8B9B-786F-49B5-B36C-7CCB7F097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C333B-520D-4A57-BF39-B1171B1634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Links>
    <vt:vector size="18" baseType="variant">
      <vt:variant>
        <vt:i4>4915206</vt:i4>
      </vt:variant>
      <vt:variant>
        <vt:i4>-1</vt:i4>
      </vt:variant>
      <vt:variant>
        <vt:i4>2055</vt:i4>
      </vt:variant>
      <vt:variant>
        <vt:i4>1</vt:i4>
      </vt:variant>
      <vt:variant>
        <vt:lpwstr>Papeterie-ENTETE</vt:lpwstr>
      </vt:variant>
      <vt:variant>
        <vt:lpwstr/>
      </vt:variant>
      <vt:variant>
        <vt:i4>524338</vt:i4>
      </vt:variant>
      <vt:variant>
        <vt:i4>-1</vt:i4>
      </vt:variant>
      <vt:variant>
        <vt:i4>2056</vt:i4>
      </vt:variant>
      <vt:variant>
        <vt:i4>1</vt:i4>
      </vt:variant>
      <vt:variant>
        <vt:lpwstr>Papeterie-lettre-VF_pp</vt:lpwstr>
      </vt:variant>
      <vt:variant>
        <vt:lpwstr/>
      </vt:variant>
      <vt:variant>
        <vt:i4>524338</vt:i4>
      </vt:variant>
      <vt:variant>
        <vt:i4>-1</vt:i4>
      </vt:variant>
      <vt:variant>
        <vt:i4>2057</vt:i4>
      </vt:variant>
      <vt:variant>
        <vt:i4>1</vt:i4>
      </vt:variant>
      <vt:variant>
        <vt:lpwstr>Papeterie-lettre-VF_pp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Mase</dc:creator>
  <cp:lastModifiedBy>Marie-Pauline CAMPION</cp:lastModifiedBy>
  <cp:revision>2</cp:revision>
  <cp:lastPrinted>2016-08-19T08:16:00Z</cp:lastPrinted>
  <dcterms:created xsi:type="dcterms:W3CDTF">2022-03-31T08:10:00Z</dcterms:created>
  <dcterms:modified xsi:type="dcterms:W3CDTF">2022-03-31T08:10:00Z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0x010100614F264DCDC1DC4EB5D6F67A2FF6E5C2</vt:lpwstr>
  </property>
</Properties>
</file>