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041B9" w:rsidR="001E7BA4" w:rsidP="2D57ED0E" w:rsidRDefault="005041B9" w14:paraId="0D4A89DB" w14:textId="0EB93FFA">
      <w:pPr>
        <w:spacing w:after="0" w:line="240" w:lineRule="auto"/>
        <w:ind w:left="4248"/>
        <w:jc w:val="both"/>
        <w:rPr>
          <w:rStyle w:val="normaltextrun"/>
          <w:rFonts w:ascii="Arial" w:hAnsi="Arial" w:eastAsia="Arial" w:cs="Arial"/>
          <w:noProof/>
          <w:color w:val="000000" w:themeColor="text1"/>
          <w:sz w:val="21"/>
          <w:szCs w:val="21"/>
        </w:rPr>
      </w:pPr>
      <w:r w:rsidRPr="2D57ED0E">
        <w:rPr>
          <w:rStyle w:val="normaltextrun"/>
          <w:rFonts w:ascii="Arial" w:hAnsi="Arial" w:eastAsia="Arial" w:cs="Arial"/>
          <w:b/>
          <w:bCs/>
          <w:noProof/>
          <w:color w:val="000000" w:themeColor="text1"/>
          <w:sz w:val="21"/>
          <w:szCs w:val="21"/>
        </w:rPr>
        <w:t xml:space="preserve">Son Excellence Monsieur </w:t>
      </w:r>
      <w:r w:rsidRPr="005041B9">
        <w:rPr>
          <w:rStyle w:val="normaltextrun"/>
          <w:rFonts w:ascii="Arial" w:hAnsi="Arial" w:eastAsia="Arial" w:cs="Arial"/>
          <w:b/>
          <w:bCs/>
          <w:noProof/>
          <w:color w:val="000000" w:themeColor="text1"/>
          <w:sz w:val="21"/>
          <w:szCs w:val="21"/>
        </w:rPr>
        <w:t>Abba Kabir Yusuf</w:t>
      </w:r>
    </w:p>
    <w:p w:rsidR="005041B9" w:rsidP="005041B9" w:rsidRDefault="005041B9" w14:paraId="55BCDA58" w14:textId="77777777">
      <w:pPr>
        <w:spacing w:after="0" w:line="240" w:lineRule="auto"/>
        <w:ind w:left="4248"/>
        <w:jc w:val="both"/>
        <w:rPr>
          <w:rStyle w:val="normaltextrun"/>
          <w:rFonts w:ascii="Arial" w:hAnsi="Arial" w:eastAsia="Arial" w:cs="Arial"/>
          <w:noProof/>
          <w:color w:val="000000" w:themeColor="text1"/>
          <w:sz w:val="21"/>
          <w:szCs w:val="21"/>
        </w:rPr>
      </w:pPr>
      <w:r w:rsidRPr="005041B9">
        <w:rPr>
          <w:rStyle w:val="normaltextrun"/>
          <w:rFonts w:ascii="Arial" w:hAnsi="Arial" w:eastAsia="Arial" w:cs="Arial"/>
          <w:noProof/>
          <w:color w:val="000000" w:themeColor="text1"/>
          <w:sz w:val="21"/>
          <w:szCs w:val="21"/>
        </w:rPr>
        <w:t>Gouverneur de l’Etat de Kano</w:t>
      </w:r>
    </w:p>
    <w:p w:rsidR="005041B9" w:rsidP="005041B9" w:rsidRDefault="005041B9" w14:paraId="270D58CF" w14:textId="77777777">
      <w:pPr>
        <w:spacing w:after="0" w:line="240" w:lineRule="auto"/>
        <w:ind w:left="4248"/>
        <w:jc w:val="both"/>
        <w:rPr>
          <w:rStyle w:val="normaltextrun"/>
          <w:rFonts w:ascii="Arial" w:hAnsi="Arial" w:eastAsia="Arial" w:cs="Arial"/>
          <w:noProof/>
          <w:color w:val="000000" w:themeColor="text1"/>
          <w:sz w:val="21"/>
          <w:szCs w:val="21"/>
        </w:rPr>
      </w:pPr>
      <w:r w:rsidRPr="001E7BA4">
        <w:rPr>
          <w:rStyle w:val="normaltextrun"/>
          <w:rFonts w:ascii="Arial" w:hAnsi="Arial" w:eastAsia="Arial" w:cs="Arial"/>
          <w:noProof/>
          <w:color w:val="000000" w:themeColor="text1"/>
          <w:sz w:val="21"/>
          <w:szCs w:val="21"/>
        </w:rPr>
        <w:t>Office of the Governor</w:t>
      </w:r>
    </w:p>
    <w:p w:rsidR="005041B9" w:rsidP="005041B9" w:rsidRDefault="005041B9" w14:paraId="34F0999E" w14:textId="77777777">
      <w:pPr>
        <w:spacing w:after="0" w:line="240" w:lineRule="auto"/>
        <w:ind w:left="4248"/>
        <w:jc w:val="both"/>
        <w:rPr>
          <w:rStyle w:val="normaltextrun"/>
          <w:rFonts w:ascii="Arial" w:hAnsi="Arial" w:eastAsia="Arial" w:cs="Arial"/>
          <w:noProof/>
          <w:color w:val="000000" w:themeColor="text1"/>
          <w:sz w:val="21"/>
          <w:szCs w:val="21"/>
        </w:rPr>
      </w:pPr>
      <w:r w:rsidRPr="001E7BA4">
        <w:rPr>
          <w:rStyle w:val="normaltextrun"/>
          <w:rFonts w:ascii="Arial" w:hAnsi="Arial" w:eastAsia="Arial" w:cs="Arial"/>
          <w:noProof/>
          <w:color w:val="000000" w:themeColor="text1"/>
          <w:sz w:val="21"/>
          <w:szCs w:val="21"/>
        </w:rPr>
        <w:t xml:space="preserve">Government House, </w:t>
      </w:r>
      <w:r w:rsidRPr="005041B9">
        <w:rPr>
          <w:rStyle w:val="normaltextrun"/>
          <w:rFonts w:ascii="Arial" w:hAnsi="Arial" w:eastAsia="Arial" w:cs="Arial"/>
          <w:noProof/>
          <w:color w:val="000000" w:themeColor="text1"/>
          <w:sz w:val="21"/>
          <w:szCs w:val="21"/>
        </w:rPr>
        <w:t>Kano</w:t>
      </w:r>
    </w:p>
    <w:p w:rsidR="005041B9" w:rsidP="005041B9" w:rsidRDefault="005041B9" w14:paraId="6067E83D" w14:textId="77777777">
      <w:pPr>
        <w:spacing w:after="0" w:line="240" w:lineRule="auto"/>
        <w:ind w:left="4248"/>
        <w:jc w:val="both"/>
        <w:rPr>
          <w:rStyle w:val="normaltextrun"/>
          <w:rFonts w:ascii="Arial" w:hAnsi="Arial" w:eastAsia="Arial" w:cs="Arial"/>
          <w:noProof/>
          <w:color w:val="000000" w:themeColor="text1"/>
          <w:sz w:val="21"/>
          <w:szCs w:val="21"/>
        </w:rPr>
      </w:pPr>
      <w:r w:rsidRPr="3E4A3404" w:rsidR="005041B9">
        <w:rPr>
          <w:rStyle w:val="normaltextrun"/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Kano State, Nigeria </w:t>
      </w:r>
    </w:p>
    <w:p w:rsidR="005041B9" w:rsidP="005041B9" w:rsidRDefault="005041B9" w14:paraId="09780046" w14:textId="6FF8701D">
      <w:pPr>
        <w:spacing w:after="0" w:line="240" w:lineRule="auto"/>
        <w:ind w:left="4248"/>
        <w:jc w:val="both"/>
        <w:rPr>
          <w:rStyle w:val="normaltextrun"/>
          <w:rFonts w:ascii="Arial" w:hAnsi="Arial" w:eastAsia="Arial" w:cs="Arial"/>
          <w:noProof/>
          <w:color w:val="000000" w:themeColor="text1"/>
          <w:sz w:val="21"/>
          <w:szCs w:val="21"/>
        </w:rPr>
      </w:pPr>
      <w:r w:rsidRPr="001E7BA4">
        <w:rPr>
          <w:rStyle w:val="normaltextrun"/>
          <w:rFonts w:ascii="Arial" w:hAnsi="Arial" w:eastAsia="Arial" w:cs="Arial"/>
          <w:noProof/>
          <w:color w:val="000000" w:themeColor="text1"/>
          <w:sz w:val="21"/>
          <w:szCs w:val="21"/>
        </w:rPr>
        <w:t xml:space="preserve">Courriel : </w:t>
      </w:r>
      <w:hyperlink w:history="1" r:id="rId10">
        <w:r w:rsidRPr="001E7BA4" w:rsidR="001162FA">
          <w:rPr>
            <w:rStyle w:val="Lienhypertexte"/>
            <w:rFonts w:ascii="Arial" w:hAnsi="Arial" w:eastAsia="Arial" w:cs="Arial"/>
            <w:noProof/>
            <w:sz w:val="21"/>
            <w:szCs w:val="21"/>
          </w:rPr>
          <w:t>info@kanostate.gov.ng</w:t>
        </w:r>
      </w:hyperlink>
    </w:p>
    <w:p w:rsidR="001162FA" w:rsidP="005041B9" w:rsidRDefault="001162FA" w14:paraId="23D4149E" w14:textId="77777777">
      <w:pPr>
        <w:spacing w:after="0" w:line="240" w:lineRule="auto"/>
        <w:ind w:left="4248"/>
        <w:jc w:val="both"/>
        <w:rPr>
          <w:rStyle w:val="normaltextrun"/>
          <w:rFonts w:ascii="Arial" w:hAnsi="Arial" w:eastAsia="Arial" w:cs="Arial"/>
          <w:noProof/>
          <w:color w:val="000000" w:themeColor="text1"/>
          <w:sz w:val="21"/>
          <w:szCs w:val="21"/>
        </w:rPr>
      </w:pPr>
    </w:p>
    <w:p w:rsidRPr="001E7BA4" w:rsidR="00020643" w:rsidP="005041B9" w:rsidRDefault="00020643" w14:paraId="4C75D402" w14:textId="77777777">
      <w:pPr>
        <w:spacing w:after="0" w:line="240" w:lineRule="auto"/>
        <w:ind w:left="4248"/>
        <w:jc w:val="both"/>
        <w:rPr>
          <w:rStyle w:val="normaltextrun"/>
          <w:rFonts w:ascii="Arial" w:hAnsi="Arial" w:eastAsia="Arial" w:cs="Arial"/>
          <w:noProof/>
          <w:color w:val="000000" w:themeColor="text1"/>
          <w:sz w:val="21"/>
          <w:szCs w:val="21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735"/>
      </w:tblGrid>
      <w:tr w:rsidR="2D57ED0E" w:rsidTr="2D57ED0E" w14:paraId="67A000B2" w14:textId="77777777">
        <w:trPr>
          <w:trHeight w:val="300"/>
        </w:trPr>
        <w:tc>
          <w:tcPr>
            <w:tcW w:w="9735" w:type="dxa"/>
          </w:tcPr>
          <w:p w:rsidR="153F551E" w:rsidP="2D57ED0E" w:rsidRDefault="153F551E" w14:paraId="40F5654E" w14:textId="0604D048">
            <w:pPr>
              <w:spacing w:after="120" w:line="259" w:lineRule="auto"/>
              <w:rPr>
                <w:rFonts w:ascii="Arial" w:hAnsi="Arial" w:eastAsia="Arial" w:cs="Arial"/>
                <w:noProof/>
                <w:color w:val="FF0000"/>
                <w:sz w:val="21"/>
                <w:szCs w:val="21"/>
              </w:rPr>
            </w:pPr>
            <w:r w:rsidRPr="2D57ED0E">
              <w:rPr>
                <w:rFonts w:ascii="Arial" w:hAnsi="Arial" w:eastAsia="Arial" w:cs="Arial"/>
                <w:b/>
                <w:bCs/>
                <w:noProof/>
                <w:color w:val="FF0000"/>
                <w:sz w:val="21"/>
                <w:szCs w:val="21"/>
              </w:rPr>
              <w:t>[Partie à remplir par l’expéditeur]</w:t>
            </w:r>
          </w:p>
          <w:p w:rsidR="153F551E" w:rsidP="2D57ED0E" w:rsidRDefault="153F551E" w14:paraId="5B53BA0F" w14:textId="749288D4">
            <w:pPr>
              <w:spacing w:after="120" w:line="259" w:lineRule="auto"/>
              <w:rPr>
                <w:rFonts w:ascii="Arial" w:hAnsi="Arial" w:eastAsia="Arial" w:cs="Arial"/>
                <w:noProof/>
                <w:color w:val="000000" w:themeColor="text1"/>
                <w:sz w:val="21"/>
                <w:szCs w:val="21"/>
              </w:rPr>
            </w:pPr>
            <w:r w:rsidRPr="2D57ED0E">
              <w:rPr>
                <w:rFonts w:ascii="Arial" w:hAnsi="Arial" w:eastAsia="Arial" w:cs="Arial"/>
                <w:b/>
                <w:bCs/>
                <w:noProof/>
                <w:color w:val="000000" w:themeColor="text1"/>
                <w:sz w:val="21"/>
                <w:szCs w:val="21"/>
              </w:rPr>
              <w:t>Nom :</w:t>
            </w:r>
            <w:r w:rsidRPr="2D57ED0E">
              <w:rPr>
                <w:rFonts w:ascii="Arial" w:hAnsi="Arial" w:eastAsia="Arial" w:cs="Arial"/>
                <w:noProof/>
                <w:color w:val="000000" w:themeColor="text1"/>
                <w:sz w:val="21"/>
                <w:szCs w:val="21"/>
              </w:rPr>
              <w:t xml:space="preserve"> </w:t>
            </w:r>
          </w:p>
          <w:p w:rsidR="153F551E" w:rsidP="2D57ED0E" w:rsidRDefault="153F551E" w14:paraId="6B33D49A" w14:textId="065F64A2">
            <w:pPr>
              <w:spacing w:after="120" w:line="259" w:lineRule="auto"/>
              <w:rPr>
                <w:rFonts w:ascii="Arial" w:hAnsi="Arial" w:eastAsia="Arial" w:cs="Arial"/>
                <w:noProof/>
                <w:color w:val="000000" w:themeColor="text1"/>
                <w:sz w:val="21"/>
                <w:szCs w:val="21"/>
              </w:rPr>
            </w:pPr>
            <w:r w:rsidRPr="2D57ED0E">
              <w:rPr>
                <w:rFonts w:ascii="Arial" w:hAnsi="Arial" w:eastAsia="Arial" w:cs="Arial"/>
                <w:b/>
                <w:bCs/>
                <w:noProof/>
                <w:color w:val="000000" w:themeColor="text1"/>
                <w:sz w:val="21"/>
                <w:szCs w:val="21"/>
              </w:rPr>
              <w:t>Prénom :</w:t>
            </w:r>
            <w:r w:rsidRPr="2D57ED0E">
              <w:rPr>
                <w:rFonts w:ascii="Arial" w:hAnsi="Arial" w:eastAsia="Arial" w:cs="Arial"/>
                <w:noProof/>
                <w:color w:val="000000" w:themeColor="text1"/>
                <w:sz w:val="21"/>
                <w:szCs w:val="21"/>
              </w:rPr>
              <w:t xml:space="preserve"> </w:t>
            </w:r>
          </w:p>
          <w:p w:rsidR="153F551E" w:rsidP="2D57ED0E" w:rsidRDefault="153F551E" w14:paraId="2211794A" w14:textId="0419B9E7">
            <w:pPr>
              <w:spacing w:after="120" w:line="259" w:lineRule="auto"/>
              <w:rPr>
                <w:rFonts w:ascii="Arial" w:hAnsi="Arial" w:eastAsia="Arial" w:cs="Arial"/>
                <w:noProof/>
                <w:color w:val="000000" w:themeColor="text1"/>
                <w:sz w:val="21"/>
                <w:szCs w:val="21"/>
              </w:rPr>
            </w:pPr>
            <w:r w:rsidRPr="2D57ED0E">
              <w:rPr>
                <w:rFonts w:ascii="Arial" w:hAnsi="Arial" w:eastAsia="Arial" w:cs="Arial"/>
                <w:b/>
                <w:bCs/>
                <w:noProof/>
                <w:color w:val="000000" w:themeColor="text1"/>
                <w:sz w:val="21"/>
                <w:szCs w:val="21"/>
              </w:rPr>
              <w:t>Adresse :</w:t>
            </w:r>
          </w:p>
          <w:p w:rsidR="2D57ED0E" w:rsidP="2D57ED0E" w:rsidRDefault="2D57ED0E" w14:paraId="74CDAAB6" w14:textId="26AC27D2">
            <w:pPr>
              <w:spacing w:after="120" w:line="259" w:lineRule="auto"/>
              <w:jc w:val="right"/>
              <w:rPr>
                <w:rFonts w:ascii="Arial" w:hAnsi="Arial" w:eastAsia="Arial" w:cs="Arial"/>
                <w:noProof/>
                <w:color w:val="000000" w:themeColor="text1"/>
                <w:sz w:val="21"/>
                <w:szCs w:val="21"/>
              </w:rPr>
            </w:pPr>
          </w:p>
          <w:p w:rsidR="2D57ED0E" w:rsidP="2D57ED0E" w:rsidRDefault="2D57ED0E" w14:paraId="6AC27918" w14:textId="054F4723">
            <w:pPr>
              <w:rPr>
                <w:rFonts w:ascii="Arial" w:hAnsi="Arial" w:eastAsia="Arial" w:cs="Arial"/>
                <w:b/>
                <w:bCs/>
                <w:noProof/>
                <w:color w:val="FF0000"/>
                <w:sz w:val="21"/>
                <w:szCs w:val="21"/>
              </w:rPr>
            </w:pPr>
          </w:p>
        </w:tc>
      </w:tr>
    </w:tbl>
    <w:p w:rsidR="2D57ED0E" w:rsidP="2D57ED0E" w:rsidRDefault="2D57ED0E" w14:paraId="077DE010" w14:textId="00EB23CA">
      <w:pPr>
        <w:spacing w:after="120"/>
        <w:rPr>
          <w:rFonts w:ascii="Arial" w:hAnsi="Arial" w:eastAsia="Arial" w:cs="Arial"/>
          <w:b/>
          <w:bCs/>
          <w:noProof/>
          <w:color w:val="FF0000"/>
          <w:sz w:val="21"/>
          <w:szCs w:val="21"/>
        </w:rPr>
      </w:pPr>
    </w:p>
    <w:p w:rsidR="001162FA" w:rsidP="2D57ED0E" w:rsidRDefault="001162FA" w14:paraId="102B9616" w14:textId="77777777">
      <w:pPr>
        <w:spacing w:after="120"/>
        <w:rPr>
          <w:rFonts w:ascii="Arial" w:hAnsi="Arial" w:eastAsia="Arial" w:cs="Arial"/>
          <w:b/>
          <w:bCs/>
          <w:noProof/>
          <w:color w:val="FF0000"/>
          <w:sz w:val="21"/>
          <w:szCs w:val="21"/>
        </w:rPr>
      </w:pPr>
    </w:p>
    <w:p w:rsidRPr="001E7BA4" w:rsidR="001162FA" w:rsidP="001162FA" w:rsidRDefault="001162FA" w14:paraId="03E92272" w14:textId="01415E89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noProof/>
          <w:color w:val="000000" w:themeColor="text1"/>
          <w:sz w:val="21"/>
          <w:szCs w:val="21"/>
        </w:rPr>
      </w:pPr>
      <w:r w:rsidRPr="3E4A3404" w:rsidR="001162FA">
        <w:rPr>
          <w:rFonts w:ascii="Arial" w:hAnsi="Arial" w:eastAsia="Arial" w:cs="Arial"/>
          <w:b w:val="1"/>
          <w:bCs w:val="1"/>
          <w:noProof/>
          <w:color w:val="000000" w:themeColor="text1" w:themeTint="FF" w:themeShade="FF"/>
          <w:sz w:val="21"/>
          <w:szCs w:val="21"/>
        </w:rPr>
        <w:t>O</w:t>
      </w:r>
      <w:r w:rsidRPr="3E4A3404" w:rsidR="001162FA">
        <w:rPr>
          <w:rFonts w:ascii="Arial" w:hAnsi="Arial" w:eastAsia="Arial" w:cs="Arial"/>
          <w:b w:val="1"/>
          <w:bCs w:val="1"/>
          <w:noProof/>
          <w:color w:val="000000" w:themeColor="text1" w:themeTint="FF" w:themeShade="FF"/>
          <w:sz w:val="21"/>
          <w:szCs w:val="21"/>
        </w:rPr>
        <w:t xml:space="preserve">bjet : Appel à la </w:t>
      </w:r>
      <w:r w:rsidRPr="3E4A3404" w:rsidR="49EB6AB4">
        <w:rPr>
          <w:rFonts w:ascii="Arial" w:hAnsi="Arial" w:eastAsia="Arial" w:cs="Arial"/>
          <w:b w:val="1"/>
          <w:bCs w:val="1"/>
          <w:noProof/>
          <w:color w:val="000000" w:themeColor="text1" w:themeTint="FF" w:themeShade="FF"/>
          <w:sz w:val="21"/>
          <w:szCs w:val="21"/>
        </w:rPr>
        <w:t>libération</w:t>
      </w:r>
      <w:r w:rsidRPr="3E4A3404" w:rsidR="001162FA">
        <w:rPr>
          <w:rFonts w:ascii="Arial" w:hAnsi="Arial" w:eastAsia="Arial" w:cs="Arial"/>
          <w:b w:val="1"/>
          <w:bCs w:val="1"/>
          <w:noProof/>
          <w:color w:val="000000" w:themeColor="text1" w:themeTint="FF" w:themeShade="FF"/>
          <w:sz w:val="21"/>
          <w:szCs w:val="21"/>
        </w:rPr>
        <w:t xml:space="preserve"> </w:t>
      </w:r>
      <w:r w:rsidRPr="3E4A3404" w:rsidR="70C25D35">
        <w:rPr>
          <w:rFonts w:ascii="Arial" w:hAnsi="Arial" w:eastAsia="Arial" w:cs="Arial"/>
          <w:b w:val="1"/>
          <w:bCs w:val="1"/>
          <w:noProof/>
          <w:color w:val="000000" w:themeColor="text1" w:themeTint="FF" w:themeShade="FF"/>
          <w:sz w:val="21"/>
          <w:szCs w:val="21"/>
        </w:rPr>
        <w:t xml:space="preserve">de </w:t>
      </w:r>
      <w:r w:rsidRPr="3E4A3404" w:rsidR="001162FA">
        <w:rPr>
          <w:rFonts w:ascii="Arial" w:hAnsi="Arial" w:eastAsia="Arial" w:cs="Arial"/>
          <w:b w:val="1"/>
          <w:bCs w:val="1"/>
          <w:noProof/>
          <w:color w:val="000000" w:themeColor="text1" w:themeTint="FF" w:themeShade="FF"/>
          <w:sz w:val="21"/>
          <w:szCs w:val="21"/>
        </w:rPr>
        <w:t>Yahaya Sharif-Aminu</w:t>
      </w:r>
    </w:p>
    <w:p w:rsidRPr="001E7BA4" w:rsidR="001162FA" w:rsidP="001162FA" w:rsidRDefault="001162FA" w14:paraId="21DB1A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eastAsia="Arial" w:cs="Arial"/>
          <w:noProof/>
          <w:color w:val="000000" w:themeColor="text1"/>
          <w:sz w:val="21"/>
          <w:szCs w:val="21"/>
        </w:rPr>
      </w:pPr>
    </w:p>
    <w:p w:rsidR="001162FA" w:rsidP="001162FA" w:rsidRDefault="001162FA" w14:paraId="5A2D163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Arial" w:hAnsi="Arial" w:eastAsia="Arial" w:cs="Arial"/>
          <w:noProof/>
          <w:color w:val="000000" w:themeColor="text1"/>
          <w:sz w:val="21"/>
          <w:szCs w:val="21"/>
        </w:rPr>
      </w:pPr>
    </w:p>
    <w:p w:rsidR="403699E7" w:rsidP="3E4A3404" w:rsidRDefault="403699E7" w14:paraId="7574F9C3" w14:textId="5636A7B7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120" w:line="240" w:lineRule="auto"/>
        <w:jc w:val="both"/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</w:pPr>
      <w:r w:rsidRPr="3E4A3404" w:rsidR="403699E7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Monsieur le Gouverneur,</w:t>
      </w:r>
    </w:p>
    <w:p w:rsidR="403699E7" w:rsidP="3E4A3404" w:rsidRDefault="403699E7" w14:paraId="5DB5A2BC" w14:textId="4E9C13CD">
      <w:pPr>
        <w:pStyle w:val="Normal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120" w:line="240" w:lineRule="auto"/>
        <w:jc w:val="both"/>
      </w:pPr>
      <w:r w:rsidRPr="5978E4E3" w:rsidR="403699E7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À la suite d’informations reçues de l’ACAT-France, je souhaite attirer votre attention sur le cas de Yahaya Sharif-Aminu, musicien nigérian, injustement emprisonné depuis mars 2020 pour avoir exercé son droit à la liberté d'expression.</w:t>
      </w:r>
    </w:p>
    <w:p w:rsidR="403699E7" w:rsidP="3E4A3404" w:rsidRDefault="403699E7" w14:paraId="17C94790" w14:textId="5494FBEE">
      <w:pPr>
        <w:pStyle w:val="Normal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120" w:line="240" w:lineRule="auto"/>
        <w:jc w:val="both"/>
      </w:pPr>
      <w:r w:rsidRPr="3E4A3404" w:rsidR="403699E7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En février 2020, Yahaya Sharif-Aminu a partagé une chanson sur WhatsApp dans laquelle il exprimait son admiration pour un chef religieux soufi. Cette chanson, malheureusement perçue comme blasphématoire par certains habitants de Kano, a provoqué des manifestations et des violences, au point que sa maison a été incendiée par une foule en colère. Yahaya Sharif-Aminu a alors été arrêté et jugé par une cour islamique de l'État de Kano, qui l'a condamné à mort par pendaison en août 2020. En janvier 2021, la cour d'appel de l'État de Kano a annulé cette condamnation et ordonné un nouveau procès, estimant que Yahaya Sharif-Aminu n’avait pas bénéficié d’une défense adéquate lors de son premier procès. Cependant, il reste détenu depuis bientôt cinq ans, dans l’attente d’une décision de la Cour suprême du Nigeria.</w:t>
      </w:r>
    </w:p>
    <w:p w:rsidR="403699E7" w:rsidP="3E4A3404" w:rsidRDefault="403699E7" w14:paraId="3AFAF6BE" w14:textId="7C0A1425">
      <w:pPr>
        <w:pStyle w:val="Normal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120" w:line="240" w:lineRule="auto"/>
        <w:jc w:val="both"/>
      </w:pPr>
      <w:r w:rsidRPr="3E4A3404" w:rsidR="403699E7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 </w:t>
      </w:r>
      <w:r w:rsidRPr="3E4A3404" w:rsidR="403699E7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Je vous demande solennellement, Monsieur le Gouverneur, de veiller, dans l’affaire Yahaya Sharif-Aminu, au respect des principes fondamentaux des droits humains, en particulier le droit à la liberté d'expression.</w:t>
      </w:r>
    </w:p>
    <w:p w:rsidR="403699E7" w:rsidP="3E4A3404" w:rsidRDefault="403699E7" w14:paraId="3C6AA6E7" w14:textId="51F55867">
      <w:pPr>
        <w:pStyle w:val="Normal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120" w:line="240" w:lineRule="auto"/>
        <w:jc w:val="both"/>
      </w:pPr>
      <w:r w:rsidRPr="3E4A3404" w:rsidR="403699E7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 </w:t>
      </w:r>
      <w:r w:rsidRPr="3E4A3404" w:rsidR="403699E7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J’appelle à la clémence pour Yahaya Sharif-Aminu et à sa libération. Il est temps pour ce jeune homme, victime de l’intolérance et de l’injustice, de retrouver sa liberté et de pouvoir poursuivre sa vie sans la menace de la peine de mort.</w:t>
      </w:r>
    </w:p>
    <w:p w:rsidR="403699E7" w:rsidP="3E4A3404" w:rsidRDefault="403699E7" w14:paraId="23161E85" w14:textId="2801F417">
      <w:pPr>
        <w:pStyle w:val="Normal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120" w:line="240" w:lineRule="auto"/>
        <w:jc w:val="both"/>
      </w:pPr>
      <w:r w:rsidRPr="579373A5" w:rsidR="403699E7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 </w:t>
      </w:r>
      <w:r w:rsidRPr="579373A5" w:rsidR="403699E7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Dans l’espoir que vous répondrez positivement à cet appel et que vous agirez pour faire respecter les droits fondamentaux de Yahaya Sharif-Aminu, je vous prie d’agréer, Monsieur le Gouverneur, l’expression de mes salutations </w:t>
      </w:r>
      <w:r w:rsidRPr="579373A5" w:rsidR="4094D589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distinguées</w:t>
      </w:r>
      <w:r w:rsidRPr="579373A5" w:rsidR="403699E7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.</w:t>
      </w:r>
    </w:p>
    <w:p w:rsidR="001162FA" w:rsidP="001162FA" w:rsidRDefault="001162FA" w14:paraId="7E6949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eastAsia="Arial" w:cs="Arial"/>
          <w:noProof/>
          <w:color w:val="000000" w:themeColor="text1"/>
          <w:sz w:val="21"/>
          <w:szCs w:val="21"/>
        </w:rPr>
      </w:pPr>
    </w:p>
    <w:p w:rsidR="00020643" w:rsidP="10108201" w:rsidRDefault="00020643" w14:paraId="38228681" w14:textId="7B42129D">
      <w:pPr>
        <w:pStyle w:val="Normal"/>
        <w:spacing w:after="0" w:line="240" w:lineRule="auto"/>
        <w:jc w:val="both"/>
        <w:rPr>
          <w:rFonts w:ascii="Arial" w:hAnsi="Arial" w:eastAsia="Arial" w:cs="Arial"/>
          <w:noProof/>
          <w:color w:val="000000" w:themeColor="text1"/>
          <w:sz w:val="21"/>
          <w:szCs w:val="21"/>
        </w:rPr>
      </w:pPr>
    </w:p>
    <w:p w:rsidRPr="001E7BA4" w:rsidR="00DB5560" w:rsidP="001162FA" w:rsidRDefault="00DB5560" w14:paraId="62DBB850" w14:textId="77777777">
      <w:pPr>
        <w:spacing w:after="0" w:line="240" w:lineRule="auto"/>
        <w:jc w:val="both"/>
        <w:rPr>
          <w:rFonts w:ascii="Arial" w:hAnsi="Arial" w:eastAsia="Arial" w:cs="Arial"/>
          <w:noProof/>
          <w:color w:val="000000" w:themeColor="text1"/>
          <w:sz w:val="21"/>
          <w:szCs w:val="21"/>
        </w:rPr>
      </w:pPr>
    </w:p>
    <w:p w:rsidRPr="001162FA" w:rsidR="00020643" w:rsidP="00020643" w:rsidRDefault="001162FA" w14:paraId="20ADE94A" w14:textId="0124F4D4">
      <w:pPr>
        <w:spacing w:before="100" w:beforeAutospacing="1" w:after="100" w:afterAutospacing="1" w:line="240" w:lineRule="auto"/>
        <w:rPr>
          <w:rFonts w:ascii="Arial" w:hAnsi="Arial" w:eastAsia="Arial" w:cs="Arial"/>
          <w:noProof/>
          <w:color w:val="000000" w:themeColor="text1"/>
          <w:sz w:val="21"/>
          <w:szCs w:val="21"/>
        </w:rPr>
      </w:pPr>
      <w:r w:rsidRPr="001E7BA4">
        <w:rPr>
          <w:rFonts w:ascii="Arial" w:hAnsi="Arial" w:eastAsia="Arial" w:cs="Arial"/>
          <w:noProof/>
          <w:color w:val="000000" w:themeColor="text1"/>
          <w:sz w:val="21"/>
          <w:szCs w:val="21"/>
        </w:rPr>
        <w:t>Copie à : Ambassade du Nigeria, 173</w:t>
      </w:r>
      <w:r w:rsidRPr="00020643" w:rsidR="00020643">
        <w:rPr>
          <w:rFonts w:ascii="Arial" w:hAnsi="Arial" w:eastAsia="Arial" w:cs="Arial"/>
          <w:noProof/>
          <w:color w:val="000000" w:themeColor="text1"/>
          <w:sz w:val="21"/>
          <w:szCs w:val="21"/>
        </w:rPr>
        <w:t xml:space="preserve"> </w:t>
      </w:r>
      <w:r w:rsidRPr="001E7BA4">
        <w:rPr>
          <w:rFonts w:ascii="Arial" w:hAnsi="Arial" w:eastAsia="Arial" w:cs="Arial"/>
          <w:noProof/>
          <w:color w:val="000000" w:themeColor="text1"/>
          <w:sz w:val="21"/>
          <w:szCs w:val="21"/>
        </w:rPr>
        <w:t>avenue Victor-Hugo, 75116 Paris</w:t>
      </w:r>
      <w:r w:rsidRPr="00020643" w:rsidR="00020643">
        <w:rPr>
          <w:rFonts w:ascii="Arial" w:hAnsi="Arial" w:eastAsia="Arial" w:cs="Arial"/>
          <w:noProof/>
          <w:color w:val="000000" w:themeColor="text1"/>
          <w:sz w:val="21"/>
          <w:szCs w:val="21"/>
        </w:rPr>
        <w:t xml:space="preserve"> - Courriel</w:t>
      </w:r>
      <w:r w:rsidRPr="001E7BA4">
        <w:rPr>
          <w:rFonts w:ascii="Arial" w:hAnsi="Arial" w:eastAsia="Arial" w:cs="Arial"/>
          <w:noProof/>
          <w:color w:val="000000" w:themeColor="text1"/>
          <w:sz w:val="21"/>
          <w:szCs w:val="21"/>
        </w:rPr>
        <w:t xml:space="preserve"> : </w:t>
      </w:r>
      <w:hyperlink w:history="1" r:id="rId11">
        <w:r w:rsidRPr="00020643" w:rsidR="00020643">
          <w:rPr>
            <w:rStyle w:val="Lienhypertexte"/>
            <w:rFonts w:ascii="Arial" w:hAnsi="Arial" w:cs="Arial"/>
            <w:sz w:val="21"/>
            <w:szCs w:val="21"/>
          </w:rPr>
          <w:t>nigeria.paris@foreignaffairs.gov.ng</w:t>
        </w:r>
      </w:hyperlink>
      <w:r w:rsidRPr="00020643" w:rsidR="00020643">
        <w:rPr>
          <w:rFonts w:ascii="Arial" w:hAnsi="Arial" w:cs="Arial"/>
          <w:sz w:val="21"/>
          <w:szCs w:val="21"/>
        </w:rPr>
        <w:t xml:space="preserve"> </w:t>
      </w:r>
      <w:r w:rsidR="00020643">
        <w:br/>
      </w:r>
    </w:p>
    <w:sectPr w:rsidRPr="001162FA" w:rsidR="00020643" w:rsidSect="00C85D82">
      <w:headerReference w:type="default" r:id="rId12"/>
      <w:footerReference w:type="default" r:id="rId13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2582" w:rsidRDefault="005A2582" w14:paraId="3A5FC1DB" w14:textId="77777777">
      <w:pPr>
        <w:spacing w:after="0" w:line="240" w:lineRule="auto"/>
      </w:pPr>
      <w:r>
        <w:separator/>
      </w:r>
    </w:p>
  </w:endnote>
  <w:endnote w:type="continuationSeparator" w:id="0">
    <w:p w:rsidR="005A2582" w:rsidRDefault="005A2582" w14:paraId="47BDE2D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D57ED0E" w:rsidTr="2D57ED0E" w14:paraId="3E3232D5" w14:textId="77777777">
      <w:trPr>
        <w:trHeight w:val="300"/>
      </w:trPr>
      <w:tc>
        <w:tcPr>
          <w:tcW w:w="3245" w:type="dxa"/>
        </w:tcPr>
        <w:p w:rsidR="2D57ED0E" w:rsidP="2D57ED0E" w:rsidRDefault="2D57ED0E" w14:paraId="67A19316" w14:textId="19300C82">
          <w:pPr>
            <w:pStyle w:val="En-tte"/>
            <w:ind w:left="-115"/>
          </w:pPr>
        </w:p>
      </w:tc>
      <w:tc>
        <w:tcPr>
          <w:tcW w:w="3245" w:type="dxa"/>
        </w:tcPr>
        <w:p w:rsidR="2D57ED0E" w:rsidP="2D57ED0E" w:rsidRDefault="2D57ED0E" w14:paraId="6D0F205A" w14:textId="01DD6469">
          <w:pPr>
            <w:pStyle w:val="En-tte"/>
            <w:jc w:val="center"/>
          </w:pPr>
        </w:p>
      </w:tc>
      <w:tc>
        <w:tcPr>
          <w:tcW w:w="3245" w:type="dxa"/>
        </w:tcPr>
        <w:p w:rsidR="2D57ED0E" w:rsidP="2D57ED0E" w:rsidRDefault="2D57ED0E" w14:paraId="1A1283E5" w14:textId="4EA1E07C">
          <w:pPr>
            <w:pStyle w:val="En-tte"/>
            <w:ind w:right="-115"/>
            <w:jc w:val="right"/>
          </w:pPr>
        </w:p>
      </w:tc>
    </w:tr>
  </w:tbl>
  <w:p w:rsidR="2D57ED0E" w:rsidP="2D57ED0E" w:rsidRDefault="2D57ED0E" w14:paraId="0AD82530" w14:textId="162A42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2582" w:rsidRDefault="005A2582" w14:paraId="1975E3D6" w14:textId="77777777">
      <w:pPr>
        <w:spacing w:after="0" w:line="240" w:lineRule="auto"/>
      </w:pPr>
      <w:r>
        <w:separator/>
      </w:r>
    </w:p>
  </w:footnote>
  <w:footnote w:type="continuationSeparator" w:id="0">
    <w:p w:rsidR="005A2582" w:rsidRDefault="005A2582" w14:paraId="050487C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D57ED0E" w:rsidTr="2D57ED0E" w14:paraId="2343C061" w14:textId="77777777">
      <w:trPr>
        <w:trHeight w:val="300"/>
      </w:trPr>
      <w:tc>
        <w:tcPr>
          <w:tcW w:w="3245" w:type="dxa"/>
        </w:tcPr>
        <w:p w:rsidR="2D57ED0E" w:rsidP="2D57ED0E" w:rsidRDefault="2D57ED0E" w14:paraId="35EBEA6C" w14:textId="6E0608F1">
          <w:pPr>
            <w:pStyle w:val="En-tte"/>
            <w:ind w:left="-115"/>
          </w:pPr>
        </w:p>
      </w:tc>
      <w:tc>
        <w:tcPr>
          <w:tcW w:w="3245" w:type="dxa"/>
        </w:tcPr>
        <w:p w:rsidR="2D57ED0E" w:rsidP="2D57ED0E" w:rsidRDefault="2D57ED0E" w14:paraId="5274A9F5" w14:textId="46094BA5">
          <w:pPr>
            <w:pStyle w:val="En-tte"/>
            <w:jc w:val="center"/>
          </w:pPr>
        </w:p>
      </w:tc>
      <w:tc>
        <w:tcPr>
          <w:tcW w:w="3245" w:type="dxa"/>
        </w:tcPr>
        <w:p w:rsidR="2D57ED0E" w:rsidP="2D57ED0E" w:rsidRDefault="2D57ED0E" w14:paraId="70FD90FD" w14:textId="17FBEF5F">
          <w:pPr>
            <w:pStyle w:val="En-tte"/>
            <w:ind w:right="-115"/>
            <w:jc w:val="right"/>
          </w:pPr>
        </w:p>
      </w:tc>
    </w:tr>
  </w:tbl>
  <w:p w:rsidR="2D57ED0E" w:rsidP="2D57ED0E" w:rsidRDefault="2D57ED0E" w14:paraId="40C5B770" w14:textId="06A4983F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972E8"/>
    <w:multiLevelType w:val="hybridMultilevel"/>
    <w:tmpl w:val="194E1B8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E2C55D5"/>
    <w:multiLevelType w:val="hybridMultilevel"/>
    <w:tmpl w:val="63DA1DB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3CF5194"/>
    <w:multiLevelType w:val="multilevel"/>
    <w:tmpl w:val="AB06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666CF1"/>
    <w:multiLevelType w:val="hybridMultilevel"/>
    <w:tmpl w:val="132AADB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B6A1D5D"/>
    <w:multiLevelType w:val="hybridMultilevel"/>
    <w:tmpl w:val="FE46682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6420043">
    <w:abstractNumId w:val="4"/>
  </w:num>
  <w:num w:numId="2" w16cid:durableId="599416209">
    <w:abstractNumId w:val="1"/>
  </w:num>
  <w:num w:numId="3" w16cid:durableId="1317343572">
    <w:abstractNumId w:val="3"/>
  </w:num>
  <w:num w:numId="4" w16cid:durableId="738795866">
    <w:abstractNumId w:val="0"/>
  </w:num>
  <w:num w:numId="5" w16cid:durableId="857740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CC"/>
    <w:rsid w:val="0000378D"/>
    <w:rsid w:val="000040C5"/>
    <w:rsid w:val="00004812"/>
    <w:rsid w:val="000070D9"/>
    <w:rsid w:val="00020643"/>
    <w:rsid w:val="00036CD2"/>
    <w:rsid w:val="00055118"/>
    <w:rsid w:val="00056416"/>
    <w:rsid w:val="000B0057"/>
    <w:rsid w:val="001162FA"/>
    <w:rsid w:val="00161911"/>
    <w:rsid w:val="00167CED"/>
    <w:rsid w:val="0019543F"/>
    <w:rsid w:val="001B10F2"/>
    <w:rsid w:val="001E7BA4"/>
    <w:rsid w:val="002007BB"/>
    <w:rsid w:val="002144B6"/>
    <w:rsid w:val="002238A9"/>
    <w:rsid w:val="00242452"/>
    <w:rsid w:val="00245D93"/>
    <w:rsid w:val="00260126"/>
    <w:rsid w:val="00266879"/>
    <w:rsid w:val="00295DF9"/>
    <w:rsid w:val="002A687E"/>
    <w:rsid w:val="002B28C5"/>
    <w:rsid w:val="002B34B7"/>
    <w:rsid w:val="002C478E"/>
    <w:rsid w:val="002C5864"/>
    <w:rsid w:val="002D1B26"/>
    <w:rsid w:val="002F2130"/>
    <w:rsid w:val="00304132"/>
    <w:rsid w:val="00322899"/>
    <w:rsid w:val="00330BB6"/>
    <w:rsid w:val="0037386E"/>
    <w:rsid w:val="00384ED9"/>
    <w:rsid w:val="00396F5A"/>
    <w:rsid w:val="003B4AE0"/>
    <w:rsid w:val="003C0F2B"/>
    <w:rsid w:val="003C6CD8"/>
    <w:rsid w:val="003D0586"/>
    <w:rsid w:val="003E7370"/>
    <w:rsid w:val="00436831"/>
    <w:rsid w:val="00441488"/>
    <w:rsid w:val="0046299E"/>
    <w:rsid w:val="00462DB6"/>
    <w:rsid w:val="004640E3"/>
    <w:rsid w:val="004673A3"/>
    <w:rsid w:val="00473AA8"/>
    <w:rsid w:val="004740A5"/>
    <w:rsid w:val="00490560"/>
    <w:rsid w:val="00495678"/>
    <w:rsid w:val="004A31CC"/>
    <w:rsid w:val="004A41C0"/>
    <w:rsid w:val="004B1144"/>
    <w:rsid w:val="004C1CF7"/>
    <w:rsid w:val="004E1210"/>
    <w:rsid w:val="004E5605"/>
    <w:rsid w:val="005041B9"/>
    <w:rsid w:val="0054199A"/>
    <w:rsid w:val="00547561"/>
    <w:rsid w:val="005A173B"/>
    <w:rsid w:val="005A2582"/>
    <w:rsid w:val="005B1F9A"/>
    <w:rsid w:val="005C66B7"/>
    <w:rsid w:val="005D2E5B"/>
    <w:rsid w:val="005F1D74"/>
    <w:rsid w:val="00616F1E"/>
    <w:rsid w:val="00653323"/>
    <w:rsid w:val="006824A6"/>
    <w:rsid w:val="00691612"/>
    <w:rsid w:val="00692B24"/>
    <w:rsid w:val="006A4440"/>
    <w:rsid w:val="006B611F"/>
    <w:rsid w:val="006D561A"/>
    <w:rsid w:val="006F054C"/>
    <w:rsid w:val="00753F86"/>
    <w:rsid w:val="00754619"/>
    <w:rsid w:val="007A0F18"/>
    <w:rsid w:val="007A73CE"/>
    <w:rsid w:val="007A7EA2"/>
    <w:rsid w:val="007E50CA"/>
    <w:rsid w:val="00801246"/>
    <w:rsid w:val="00807FD5"/>
    <w:rsid w:val="00813F24"/>
    <w:rsid w:val="00834E7F"/>
    <w:rsid w:val="00843B04"/>
    <w:rsid w:val="0085558C"/>
    <w:rsid w:val="0086009C"/>
    <w:rsid w:val="00860A19"/>
    <w:rsid w:val="00866FC9"/>
    <w:rsid w:val="00892102"/>
    <w:rsid w:val="00892B47"/>
    <w:rsid w:val="008A1DDF"/>
    <w:rsid w:val="008B175E"/>
    <w:rsid w:val="008B4761"/>
    <w:rsid w:val="008C457C"/>
    <w:rsid w:val="008D3385"/>
    <w:rsid w:val="008F1E2A"/>
    <w:rsid w:val="009118A5"/>
    <w:rsid w:val="00914D4F"/>
    <w:rsid w:val="00937B92"/>
    <w:rsid w:val="0096614A"/>
    <w:rsid w:val="00990877"/>
    <w:rsid w:val="00992FD7"/>
    <w:rsid w:val="00994439"/>
    <w:rsid w:val="009B1451"/>
    <w:rsid w:val="009B1984"/>
    <w:rsid w:val="009B333C"/>
    <w:rsid w:val="009C6640"/>
    <w:rsid w:val="00A32E8C"/>
    <w:rsid w:val="00A33008"/>
    <w:rsid w:val="00A526E1"/>
    <w:rsid w:val="00A60F85"/>
    <w:rsid w:val="00A639AD"/>
    <w:rsid w:val="00A6619A"/>
    <w:rsid w:val="00A801C8"/>
    <w:rsid w:val="00AB5DC8"/>
    <w:rsid w:val="00AD5B5A"/>
    <w:rsid w:val="00AE2BEE"/>
    <w:rsid w:val="00AE43EE"/>
    <w:rsid w:val="00B02477"/>
    <w:rsid w:val="00B36A7A"/>
    <w:rsid w:val="00B461C2"/>
    <w:rsid w:val="00BC3C9F"/>
    <w:rsid w:val="00BD4B48"/>
    <w:rsid w:val="00BF5C84"/>
    <w:rsid w:val="00C03DFC"/>
    <w:rsid w:val="00C16099"/>
    <w:rsid w:val="00C205EB"/>
    <w:rsid w:val="00C20BFA"/>
    <w:rsid w:val="00C80D76"/>
    <w:rsid w:val="00C8312D"/>
    <w:rsid w:val="00C84666"/>
    <w:rsid w:val="00C85D82"/>
    <w:rsid w:val="00C95001"/>
    <w:rsid w:val="00CB44E3"/>
    <w:rsid w:val="00CD4AC2"/>
    <w:rsid w:val="00CE0502"/>
    <w:rsid w:val="00CE2116"/>
    <w:rsid w:val="00CE4728"/>
    <w:rsid w:val="00CF0EA8"/>
    <w:rsid w:val="00D06B51"/>
    <w:rsid w:val="00D12A67"/>
    <w:rsid w:val="00D30B11"/>
    <w:rsid w:val="00D429EA"/>
    <w:rsid w:val="00DA020B"/>
    <w:rsid w:val="00DA4F33"/>
    <w:rsid w:val="00DB1521"/>
    <w:rsid w:val="00DB5560"/>
    <w:rsid w:val="00DD3D38"/>
    <w:rsid w:val="00DE7555"/>
    <w:rsid w:val="00E0469A"/>
    <w:rsid w:val="00E11554"/>
    <w:rsid w:val="00E2000E"/>
    <w:rsid w:val="00E21FA0"/>
    <w:rsid w:val="00E95AA6"/>
    <w:rsid w:val="00EA5547"/>
    <w:rsid w:val="00EA5A39"/>
    <w:rsid w:val="00EA6284"/>
    <w:rsid w:val="00EB4FBE"/>
    <w:rsid w:val="00EE4973"/>
    <w:rsid w:val="00EE6D02"/>
    <w:rsid w:val="00F126FD"/>
    <w:rsid w:val="00F41E48"/>
    <w:rsid w:val="00F46EF1"/>
    <w:rsid w:val="00F476BC"/>
    <w:rsid w:val="00F64254"/>
    <w:rsid w:val="00F9205D"/>
    <w:rsid w:val="00FA18D9"/>
    <w:rsid w:val="00FA376B"/>
    <w:rsid w:val="00FC36F6"/>
    <w:rsid w:val="00FD1128"/>
    <w:rsid w:val="00FD6562"/>
    <w:rsid w:val="04A3126F"/>
    <w:rsid w:val="07CA0FC0"/>
    <w:rsid w:val="07DC5291"/>
    <w:rsid w:val="08B71B45"/>
    <w:rsid w:val="0955F8A0"/>
    <w:rsid w:val="0A984EA8"/>
    <w:rsid w:val="0D7A62B4"/>
    <w:rsid w:val="10108201"/>
    <w:rsid w:val="153F551E"/>
    <w:rsid w:val="18405136"/>
    <w:rsid w:val="192E3942"/>
    <w:rsid w:val="1B17104C"/>
    <w:rsid w:val="1B5D8F75"/>
    <w:rsid w:val="1C8E47E2"/>
    <w:rsid w:val="1DBFC1FD"/>
    <w:rsid w:val="1F3FA049"/>
    <w:rsid w:val="1F8C0A17"/>
    <w:rsid w:val="1FCA9D7B"/>
    <w:rsid w:val="21AEDFF8"/>
    <w:rsid w:val="22934D3D"/>
    <w:rsid w:val="232656FE"/>
    <w:rsid w:val="237E119A"/>
    <w:rsid w:val="2654F1FE"/>
    <w:rsid w:val="26B8C4E4"/>
    <w:rsid w:val="28287F16"/>
    <w:rsid w:val="2B1B9F59"/>
    <w:rsid w:val="2C3DA65A"/>
    <w:rsid w:val="2C6CF955"/>
    <w:rsid w:val="2D57ED0E"/>
    <w:rsid w:val="2DE80428"/>
    <w:rsid w:val="2ED6825E"/>
    <w:rsid w:val="30330099"/>
    <w:rsid w:val="34305D7D"/>
    <w:rsid w:val="38CE763A"/>
    <w:rsid w:val="3A2188D0"/>
    <w:rsid w:val="3A6D2E50"/>
    <w:rsid w:val="3AC3D5A8"/>
    <w:rsid w:val="3E4A3404"/>
    <w:rsid w:val="3FBC4E33"/>
    <w:rsid w:val="403699E7"/>
    <w:rsid w:val="4094D589"/>
    <w:rsid w:val="42A717E8"/>
    <w:rsid w:val="433A8319"/>
    <w:rsid w:val="44BF0016"/>
    <w:rsid w:val="46B949CF"/>
    <w:rsid w:val="49EB6AB4"/>
    <w:rsid w:val="4A14A5C2"/>
    <w:rsid w:val="4A4F3508"/>
    <w:rsid w:val="4AC1CED2"/>
    <w:rsid w:val="4B0F9420"/>
    <w:rsid w:val="4B63C3F4"/>
    <w:rsid w:val="4BDA61DA"/>
    <w:rsid w:val="4EB22167"/>
    <w:rsid w:val="4EB32EE7"/>
    <w:rsid w:val="514C96B4"/>
    <w:rsid w:val="53AEC9F2"/>
    <w:rsid w:val="579373A5"/>
    <w:rsid w:val="5978E4E3"/>
    <w:rsid w:val="5D0C6A15"/>
    <w:rsid w:val="5D5F674B"/>
    <w:rsid w:val="5DD27A16"/>
    <w:rsid w:val="5EAB459E"/>
    <w:rsid w:val="60872029"/>
    <w:rsid w:val="60BA4F5E"/>
    <w:rsid w:val="61064840"/>
    <w:rsid w:val="622F92BF"/>
    <w:rsid w:val="636931B6"/>
    <w:rsid w:val="63EA4E37"/>
    <w:rsid w:val="64AE958C"/>
    <w:rsid w:val="66837DF0"/>
    <w:rsid w:val="6739AEEB"/>
    <w:rsid w:val="67D138E9"/>
    <w:rsid w:val="68219C07"/>
    <w:rsid w:val="6925BAFA"/>
    <w:rsid w:val="698AC0F9"/>
    <w:rsid w:val="6AAE7CF7"/>
    <w:rsid w:val="6B4FA49C"/>
    <w:rsid w:val="6B8BBDCE"/>
    <w:rsid w:val="6C0E8974"/>
    <w:rsid w:val="6DC5138E"/>
    <w:rsid w:val="6DDC1014"/>
    <w:rsid w:val="6E350F1B"/>
    <w:rsid w:val="70C25D35"/>
    <w:rsid w:val="7447F4A5"/>
    <w:rsid w:val="748A149A"/>
    <w:rsid w:val="780D3151"/>
    <w:rsid w:val="782C45A5"/>
    <w:rsid w:val="78C78541"/>
    <w:rsid w:val="78EEAEC1"/>
    <w:rsid w:val="790AE558"/>
    <w:rsid w:val="7935E673"/>
    <w:rsid w:val="7AE1C356"/>
    <w:rsid w:val="7C1C24E3"/>
    <w:rsid w:val="7CC47C13"/>
    <w:rsid w:val="7CDEC9D5"/>
    <w:rsid w:val="7D80E5A1"/>
    <w:rsid w:val="7EA98511"/>
    <w:rsid w:val="7FE9A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FE56"/>
  <w15:chartTrackingRefBased/>
  <w15:docId w15:val="{C90F099F-5121-49EA-BC8E-90A0A0BD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4619"/>
    <w:pPr>
      <w:keepNext/>
      <w:spacing w:before="240" w:after="60" w:line="240" w:lineRule="auto"/>
      <w:jc w:val="both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0BB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175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175E"/>
    <w:rPr>
      <w:i/>
      <w:iCs/>
    </w:rPr>
  </w:style>
  <w:style w:type="character" w:styleId="apple-converted-space" w:customStyle="1">
    <w:name w:val="apple-converted-space"/>
    <w:basedOn w:val="Policepardfaut"/>
    <w:rsid w:val="006F054C"/>
  </w:style>
  <w:style w:type="paragraph" w:styleId="NormalWeb">
    <w:name w:val="Normal (Web)"/>
    <w:basedOn w:val="Normal"/>
    <w:uiPriority w:val="99"/>
    <w:unhideWhenUsed/>
    <w:rsid w:val="00754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Titre1Car" w:customStyle="1">
    <w:name w:val="Titre 1 Car"/>
    <w:basedOn w:val="Policepardfaut"/>
    <w:link w:val="Titre1"/>
    <w:uiPriority w:val="9"/>
    <w:rsid w:val="00754619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txtcontent" w:customStyle="1">
    <w:name w:val="txt_content"/>
    <w:basedOn w:val="Normal"/>
    <w:rsid w:val="00754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txtsubtitle" w:customStyle="1">
    <w:name w:val="txt_subtitle"/>
    <w:basedOn w:val="Normal"/>
    <w:rsid w:val="00754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Titre3Car" w:customStyle="1">
    <w:name w:val="Titre 3 Car"/>
    <w:basedOn w:val="Policepardfaut"/>
    <w:link w:val="Titre3"/>
    <w:uiPriority w:val="9"/>
    <w:semiHidden/>
    <w:rsid w:val="00330BB6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D6562"/>
    <w:rPr>
      <w:color w:val="605E5C"/>
      <w:shd w:val="clear" w:color="auto" w:fill="E1DFDD"/>
    </w:rPr>
  </w:style>
  <w:style w:type="character" w:styleId="x193iq5w" w:customStyle="1">
    <w:name w:val="x193iq5w"/>
    <w:basedOn w:val="Policepardfaut"/>
    <w:rsid w:val="00FD6562"/>
  </w:style>
  <w:style w:type="character" w:styleId="Marquedecommentaire">
    <w:name w:val="annotation reference"/>
    <w:basedOn w:val="Policepardfaut"/>
    <w:uiPriority w:val="99"/>
    <w:semiHidden/>
    <w:unhideWhenUsed/>
    <w:rsid w:val="00BF5C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F5C84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BF5C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5C8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BF5C84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2144B6"/>
    <w:pPr>
      <w:spacing w:after="0" w:line="240" w:lineRule="auto"/>
    </w:pPr>
  </w:style>
  <w:style w:type="character" w:styleId="normaltextrun" w:customStyle="1">
    <w:name w:val="normaltextrun"/>
    <w:basedOn w:val="Policepardfaut"/>
    <w:uiPriority w:val="1"/>
    <w:rsid w:val="2D57ED0E"/>
    <w:rPr>
      <w:rFonts w:asciiTheme="minorHAnsi" w:hAnsiTheme="minorHAnsi" w:eastAsiaTheme="minorEastAsia" w:cstheme="minorBidi"/>
      <w:sz w:val="22"/>
      <w:szCs w:val="22"/>
    </w:rPr>
  </w:style>
  <w:style w:type="paragraph" w:styleId="En-tte">
    <w:name w:val="header"/>
    <w:basedOn w:val="Normal"/>
    <w:uiPriority w:val="99"/>
    <w:unhideWhenUsed/>
    <w:rsid w:val="2D57ED0E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rsid w:val="2D57ED0E"/>
    <w:pPr>
      <w:tabs>
        <w:tab w:val="center" w:pos="4680"/>
        <w:tab w:val="right" w:pos="9360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lev">
    <w:name w:val="Strong"/>
    <w:basedOn w:val="Policepardfaut"/>
    <w:uiPriority w:val="22"/>
    <w:qFormat/>
    <w:rsid w:val="00504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nigeria.paris@foreignaffairs.gov.ng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info@kanostate.gov.n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5" ma:contentTypeDescription="Crée un document." ma:contentTypeScope="" ma:versionID="ec76cdcefe54e4a847e44dd648a50b26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000d01b2b473a9f324b80db71e54ae5e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5ef4c6-c903-47f9-ab50-61aa19bdf5f9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583F3-FF86-4C29-B4F6-4FC6050B4E8A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2.xml><?xml version="1.0" encoding="utf-8"?>
<ds:datastoreItem xmlns:ds="http://schemas.openxmlformats.org/officeDocument/2006/customXml" ds:itemID="{A5845010-6229-49A4-A750-581E164CD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32299-3C90-4023-A1E3-1576FF9849B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Communication</dc:creator>
  <keywords/>
  <dc:description/>
  <lastModifiedBy>Elsa Le Brettevillois</lastModifiedBy>
  <revision>78</revision>
  <lastPrinted>2025-02-18T11:52:00.0000000Z</lastPrinted>
  <dcterms:created xsi:type="dcterms:W3CDTF">2024-12-16T17:13:00.0000000Z</dcterms:created>
  <dcterms:modified xsi:type="dcterms:W3CDTF">2025-02-19T15:55:58.7948957Z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