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6A61B" w14:textId="77777777" w:rsidR="000D7931" w:rsidRPr="000D7931" w:rsidRDefault="000D7931" w:rsidP="000D7931">
      <w:pPr>
        <w:spacing w:after="0" w:line="240" w:lineRule="auto"/>
        <w:jc w:val="right"/>
        <w:rPr>
          <w:rFonts w:ascii="Calibri" w:hAnsi="Calibri" w:cs="Calibri"/>
          <w:b/>
          <w:bCs/>
          <w:sz w:val="24"/>
          <w:szCs w:val="24"/>
        </w:rPr>
      </w:pPr>
      <w:r w:rsidRPr="000D7931">
        <w:rPr>
          <w:rFonts w:ascii="Calibri" w:hAnsi="Calibri" w:cs="Calibri"/>
          <w:b/>
          <w:bCs/>
          <w:sz w:val="24"/>
          <w:szCs w:val="24"/>
        </w:rPr>
        <w:t>Son Excellence Madame Kaja Kallas</w:t>
      </w:r>
    </w:p>
    <w:p w14:paraId="31575DAE" w14:textId="77777777" w:rsidR="000D7931" w:rsidRPr="000D7931" w:rsidRDefault="000D7931" w:rsidP="000D7931">
      <w:pPr>
        <w:spacing w:after="0" w:line="240" w:lineRule="auto"/>
        <w:jc w:val="right"/>
        <w:rPr>
          <w:rFonts w:ascii="Calibri" w:hAnsi="Calibri" w:cs="Calibri"/>
          <w:b/>
          <w:bCs/>
          <w:sz w:val="24"/>
          <w:szCs w:val="24"/>
        </w:rPr>
      </w:pPr>
      <w:r w:rsidRPr="000D7931">
        <w:rPr>
          <w:rFonts w:ascii="Calibri" w:hAnsi="Calibri" w:cs="Calibri"/>
          <w:b/>
          <w:bCs/>
          <w:sz w:val="24"/>
          <w:szCs w:val="24"/>
        </w:rPr>
        <w:t>Haute représentante de l’Union</w:t>
      </w:r>
      <w:r w:rsidRPr="000D7931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0D7931">
        <w:rPr>
          <w:rFonts w:ascii="Calibri" w:hAnsi="Calibri" w:cs="Calibri"/>
          <w:b/>
          <w:bCs/>
          <w:sz w:val="24"/>
          <w:szCs w:val="24"/>
        </w:rPr>
        <w:t>européenne</w:t>
      </w:r>
      <w:r w:rsidRPr="000D7931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12E85319" w14:textId="22779003" w:rsidR="000D7931" w:rsidRPr="000D7931" w:rsidRDefault="000D7931" w:rsidP="000D7931">
      <w:pPr>
        <w:spacing w:after="0" w:line="240" w:lineRule="auto"/>
        <w:jc w:val="right"/>
        <w:rPr>
          <w:rFonts w:ascii="Calibri" w:hAnsi="Calibri" w:cs="Calibri"/>
          <w:b/>
          <w:bCs/>
          <w:sz w:val="24"/>
          <w:szCs w:val="24"/>
        </w:rPr>
      </w:pPr>
      <w:r w:rsidRPr="000D7931">
        <w:rPr>
          <w:rFonts w:ascii="Calibri" w:hAnsi="Calibri" w:cs="Calibri"/>
          <w:b/>
          <w:bCs/>
          <w:sz w:val="24"/>
          <w:szCs w:val="24"/>
        </w:rPr>
        <w:t>Pour les Affaires étrangères</w:t>
      </w:r>
      <w:r w:rsidRPr="000D7931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0D7931">
        <w:rPr>
          <w:rFonts w:ascii="Calibri" w:hAnsi="Calibri" w:cs="Calibri"/>
          <w:b/>
          <w:bCs/>
          <w:sz w:val="24"/>
          <w:szCs w:val="24"/>
        </w:rPr>
        <w:t>et la Politique de Sécurité</w:t>
      </w:r>
    </w:p>
    <w:p w14:paraId="75C8ACA9" w14:textId="77777777" w:rsidR="000D7931" w:rsidRPr="000D7931" w:rsidRDefault="000D7931" w:rsidP="000D7931">
      <w:pPr>
        <w:spacing w:after="0" w:line="240" w:lineRule="auto"/>
        <w:jc w:val="right"/>
        <w:rPr>
          <w:rFonts w:ascii="Calibri" w:hAnsi="Calibri" w:cs="Calibri"/>
          <w:b/>
          <w:bCs/>
          <w:sz w:val="24"/>
          <w:szCs w:val="24"/>
        </w:rPr>
      </w:pPr>
      <w:r w:rsidRPr="000D7931">
        <w:rPr>
          <w:rFonts w:ascii="Calibri" w:hAnsi="Calibri" w:cs="Calibri"/>
          <w:b/>
          <w:bCs/>
          <w:sz w:val="24"/>
          <w:szCs w:val="24"/>
        </w:rPr>
        <w:t>Service Européen Pour l’Action Extérieure</w:t>
      </w:r>
    </w:p>
    <w:p w14:paraId="2E94D3A5" w14:textId="77777777" w:rsidR="000D7931" w:rsidRPr="000D7931" w:rsidRDefault="000D7931" w:rsidP="000D7931">
      <w:pPr>
        <w:spacing w:after="0" w:line="240" w:lineRule="auto"/>
        <w:jc w:val="right"/>
        <w:rPr>
          <w:rFonts w:ascii="Calibri" w:hAnsi="Calibri" w:cs="Calibri"/>
          <w:b/>
          <w:bCs/>
          <w:sz w:val="24"/>
          <w:szCs w:val="24"/>
        </w:rPr>
      </w:pPr>
      <w:r w:rsidRPr="000D7931">
        <w:rPr>
          <w:rFonts w:ascii="Calibri" w:hAnsi="Calibri" w:cs="Calibri"/>
          <w:b/>
          <w:bCs/>
          <w:sz w:val="24"/>
          <w:szCs w:val="24"/>
        </w:rPr>
        <w:t>9A Rond-Point Schuman</w:t>
      </w:r>
    </w:p>
    <w:p w14:paraId="1E882B59" w14:textId="77777777" w:rsidR="000D7931" w:rsidRPr="000D7931" w:rsidRDefault="000D7931" w:rsidP="000D7931">
      <w:pPr>
        <w:spacing w:after="0" w:line="240" w:lineRule="auto"/>
        <w:jc w:val="right"/>
        <w:rPr>
          <w:rFonts w:ascii="Calibri" w:hAnsi="Calibri" w:cs="Calibri"/>
          <w:b/>
          <w:bCs/>
          <w:sz w:val="24"/>
          <w:szCs w:val="24"/>
        </w:rPr>
      </w:pPr>
      <w:r w:rsidRPr="000D7931">
        <w:rPr>
          <w:rFonts w:ascii="Calibri" w:hAnsi="Calibri" w:cs="Calibri"/>
          <w:b/>
          <w:bCs/>
          <w:sz w:val="24"/>
          <w:szCs w:val="24"/>
        </w:rPr>
        <w:t>1046 Bruxelles</w:t>
      </w:r>
    </w:p>
    <w:p w14:paraId="68F3B6F8" w14:textId="77777777" w:rsidR="000D7931" w:rsidRPr="000D7931" w:rsidRDefault="000D7931" w:rsidP="000D7931">
      <w:pPr>
        <w:spacing w:after="0" w:line="240" w:lineRule="auto"/>
        <w:jc w:val="right"/>
        <w:rPr>
          <w:rFonts w:ascii="Calibri" w:hAnsi="Calibri" w:cs="Calibri"/>
          <w:b/>
          <w:bCs/>
          <w:sz w:val="24"/>
          <w:szCs w:val="24"/>
        </w:rPr>
      </w:pPr>
      <w:r w:rsidRPr="000D7931">
        <w:rPr>
          <w:rFonts w:ascii="Calibri" w:hAnsi="Calibri" w:cs="Calibri"/>
          <w:b/>
          <w:bCs/>
          <w:sz w:val="24"/>
          <w:szCs w:val="24"/>
        </w:rPr>
        <w:t>BELGIQUE</w:t>
      </w:r>
    </w:p>
    <w:p w14:paraId="5252DBF0" w14:textId="77777777" w:rsidR="000D7931" w:rsidRDefault="000D7931" w:rsidP="000D7931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31C83793" w14:textId="693C88A4" w:rsidR="00E624BE" w:rsidRPr="00A94F8A" w:rsidRDefault="000D7931" w:rsidP="000D7931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 w:rsidRPr="000D7931">
        <w:rPr>
          <w:rFonts w:ascii="Calibri" w:hAnsi="Calibri" w:cs="Calibri"/>
          <w:sz w:val="24"/>
          <w:szCs w:val="24"/>
        </w:rPr>
        <w:t>Kaja.KALLAS@eeas.europa.eu</w:t>
      </w:r>
    </w:p>
    <w:p w14:paraId="48F59D8B" w14:textId="37600B2A" w:rsidR="00E624BE" w:rsidRPr="00A94F8A" w:rsidRDefault="00E624BE" w:rsidP="000D7931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27C051A8" w14:textId="77777777" w:rsidR="000D7931" w:rsidRDefault="000D7931" w:rsidP="000D7931">
      <w:pPr>
        <w:spacing w:after="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3F5BE1B9" w14:textId="076E264F" w:rsidR="000D7931" w:rsidRDefault="000D7931" w:rsidP="000D7931">
      <w:pPr>
        <w:spacing w:after="0" w:line="276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0D7931">
        <w:rPr>
          <w:rFonts w:ascii="Calibri" w:eastAsia="Calibri" w:hAnsi="Calibri" w:cs="Calibri"/>
          <w:color w:val="000000" w:themeColor="text1"/>
          <w:sz w:val="24"/>
          <w:szCs w:val="24"/>
        </w:rPr>
        <w:t>Madame la Haute Représentante,</w:t>
      </w:r>
    </w:p>
    <w:p w14:paraId="6FA391AB" w14:textId="77777777" w:rsidR="000D7931" w:rsidRPr="000D7931" w:rsidRDefault="000D7931" w:rsidP="000D7931">
      <w:pPr>
        <w:spacing w:after="0" w:line="276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35C2E401" w14:textId="64EB2A5E" w:rsidR="000D7931" w:rsidRPr="000D7931" w:rsidRDefault="000D7931" w:rsidP="000D7931">
      <w:pPr>
        <w:spacing w:after="0" w:line="276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0D7931">
        <w:rPr>
          <w:rFonts w:ascii="Calibri" w:eastAsia="Calibri" w:hAnsi="Calibri" w:cs="Calibri"/>
          <w:color w:val="000000" w:themeColor="text1"/>
          <w:sz w:val="24"/>
          <w:szCs w:val="24"/>
        </w:rPr>
        <w:t>Abdul Waheed, blogueur pakistanais, a été arrêté le 22 mars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Pr="000D7931">
        <w:rPr>
          <w:rFonts w:ascii="Calibri" w:eastAsia="Calibri" w:hAnsi="Calibri" w:cs="Calibri"/>
          <w:color w:val="000000" w:themeColor="text1"/>
          <w:sz w:val="24"/>
          <w:szCs w:val="24"/>
        </w:rPr>
        <w:t>2017 par les autorités pakistanaises, accusé d’avoir diffusé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Pr="000D7931">
        <w:rPr>
          <w:rFonts w:ascii="Calibri" w:eastAsia="Calibri" w:hAnsi="Calibri" w:cs="Calibri"/>
          <w:color w:val="000000" w:themeColor="text1"/>
          <w:sz w:val="24"/>
          <w:szCs w:val="24"/>
        </w:rPr>
        <w:t>du contenu jugé « blasphématoire » en ligne. En janvier</w:t>
      </w:r>
    </w:p>
    <w:p w14:paraId="120C9638" w14:textId="3F6653D9" w:rsidR="000D7931" w:rsidRDefault="000D7931" w:rsidP="000D7931">
      <w:pPr>
        <w:spacing w:after="0" w:line="276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0D7931">
        <w:rPr>
          <w:rFonts w:ascii="Calibri" w:eastAsia="Calibri" w:hAnsi="Calibri" w:cs="Calibri"/>
          <w:color w:val="000000" w:themeColor="text1"/>
          <w:sz w:val="24"/>
          <w:szCs w:val="24"/>
        </w:rPr>
        <w:t>2021, un tribunal antiterroriste d’Islamabad l’a condamné à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Pr="000D7931">
        <w:rPr>
          <w:rFonts w:ascii="Calibri" w:eastAsia="Calibri" w:hAnsi="Calibri" w:cs="Calibri"/>
          <w:color w:val="000000" w:themeColor="text1"/>
          <w:sz w:val="24"/>
          <w:szCs w:val="24"/>
        </w:rPr>
        <w:t>mort.</w:t>
      </w:r>
    </w:p>
    <w:p w14:paraId="49DFF78E" w14:textId="77777777" w:rsidR="000D7931" w:rsidRPr="000D7931" w:rsidRDefault="000D7931" w:rsidP="000D7931">
      <w:pPr>
        <w:spacing w:after="0" w:line="276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62410D6" w14:textId="24C6A7C7" w:rsidR="000D7931" w:rsidRDefault="000D7931" w:rsidP="000D7931">
      <w:pPr>
        <w:spacing w:after="0" w:line="276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0D7931">
        <w:rPr>
          <w:rFonts w:ascii="Calibri" w:eastAsia="Calibri" w:hAnsi="Calibri" w:cs="Calibri"/>
          <w:color w:val="000000" w:themeColor="text1"/>
          <w:sz w:val="24"/>
          <w:szCs w:val="24"/>
        </w:rPr>
        <w:t>Dans le cadre du Plan d’engagement stratégique UE-Pakistan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Pr="000D7931">
        <w:rPr>
          <w:rFonts w:ascii="Calibri" w:eastAsia="Calibri" w:hAnsi="Calibri" w:cs="Calibri"/>
          <w:color w:val="000000" w:themeColor="text1"/>
          <w:sz w:val="24"/>
          <w:szCs w:val="24"/>
        </w:rPr>
        <w:t>(2019), nous vous demandons de bien vouloir :</w:t>
      </w:r>
    </w:p>
    <w:p w14:paraId="2B270D10" w14:textId="77777777" w:rsidR="000D7931" w:rsidRPr="000D7931" w:rsidRDefault="000D7931" w:rsidP="000D7931">
      <w:pPr>
        <w:spacing w:after="0" w:line="276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6A2F158F" w14:textId="42294FA7" w:rsidR="000D7931" w:rsidRPr="000D7931" w:rsidRDefault="000D7931" w:rsidP="000D7931">
      <w:pPr>
        <w:spacing w:after="0" w:line="276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0D7931">
        <w:rPr>
          <w:rFonts w:ascii="Calibri" w:eastAsia="Calibri" w:hAnsi="Calibri" w:cs="Calibri"/>
          <w:color w:val="000000" w:themeColor="text1"/>
          <w:sz w:val="24"/>
          <w:szCs w:val="24"/>
        </w:rPr>
        <w:t>• Inscrire le cas d’Abdul Waheed dans le dialogue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Pr="000D7931">
        <w:rPr>
          <w:rFonts w:ascii="Calibri" w:eastAsia="Calibri" w:hAnsi="Calibri" w:cs="Calibri"/>
          <w:color w:val="000000" w:themeColor="text1"/>
          <w:sz w:val="24"/>
          <w:szCs w:val="24"/>
        </w:rPr>
        <w:t>UE-Pakistan sur les droits humains et effectuer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Pr="000D7931">
        <w:rPr>
          <w:rFonts w:ascii="Calibri" w:eastAsia="Calibri" w:hAnsi="Calibri" w:cs="Calibri"/>
          <w:color w:val="000000" w:themeColor="text1"/>
          <w:sz w:val="24"/>
          <w:szCs w:val="24"/>
        </w:rPr>
        <w:t>une démarche diplomatique pour la commutation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Pr="000D7931">
        <w:rPr>
          <w:rFonts w:ascii="Calibri" w:eastAsia="Calibri" w:hAnsi="Calibri" w:cs="Calibri"/>
          <w:color w:val="000000" w:themeColor="text1"/>
          <w:sz w:val="24"/>
          <w:szCs w:val="24"/>
        </w:rPr>
        <w:t>de sa peine ;</w:t>
      </w:r>
    </w:p>
    <w:p w14:paraId="5C0E431E" w14:textId="13EB0DA4" w:rsidR="000D7931" w:rsidRPr="000D7931" w:rsidRDefault="000D7931" w:rsidP="000D7931">
      <w:pPr>
        <w:spacing w:after="0" w:line="276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0D7931">
        <w:rPr>
          <w:rFonts w:ascii="Calibri" w:eastAsia="Calibri" w:hAnsi="Calibri" w:cs="Calibri"/>
          <w:color w:val="000000" w:themeColor="text1"/>
          <w:sz w:val="24"/>
          <w:szCs w:val="24"/>
        </w:rPr>
        <w:t>• Exiger l’abolition du caractère automatique et obligatoire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Pr="000D7931">
        <w:rPr>
          <w:rFonts w:ascii="Calibri" w:eastAsia="Calibri" w:hAnsi="Calibri" w:cs="Calibri"/>
          <w:color w:val="000000" w:themeColor="text1"/>
          <w:sz w:val="24"/>
          <w:szCs w:val="24"/>
        </w:rPr>
        <w:t>de la peine de mort pour blasphème, contraire au PIDCP ;</w:t>
      </w:r>
    </w:p>
    <w:p w14:paraId="1F2B5951" w14:textId="6818C4D4" w:rsidR="000D7931" w:rsidRDefault="000D7931" w:rsidP="000D7931">
      <w:pPr>
        <w:spacing w:after="0" w:line="276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0D7931">
        <w:rPr>
          <w:rFonts w:ascii="Calibri" w:eastAsia="Calibri" w:hAnsi="Calibri" w:cs="Calibri"/>
          <w:color w:val="000000" w:themeColor="text1"/>
          <w:sz w:val="24"/>
          <w:szCs w:val="24"/>
        </w:rPr>
        <w:t>• Conditionner le maintien du Système de préférences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Pr="000D7931">
        <w:rPr>
          <w:rFonts w:ascii="Calibri" w:eastAsia="Calibri" w:hAnsi="Calibri" w:cs="Calibri"/>
          <w:color w:val="000000" w:themeColor="text1"/>
          <w:sz w:val="24"/>
          <w:szCs w:val="24"/>
        </w:rPr>
        <w:t>généralisées Plus à un engagement clair du Pakistan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Pr="000D7931">
        <w:rPr>
          <w:rFonts w:ascii="Calibri" w:eastAsia="Calibri" w:hAnsi="Calibri" w:cs="Calibri"/>
          <w:color w:val="000000" w:themeColor="text1"/>
          <w:sz w:val="24"/>
          <w:szCs w:val="24"/>
        </w:rPr>
        <w:t>vers l’abolition de la peine de mort.</w:t>
      </w:r>
    </w:p>
    <w:p w14:paraId="1EADD014" w14:textId="77777777" w:rsidR="0032632A" w:rsidRPr="000D7931" w:rsidRDefault="0032632A" w:rsidP="000D7931">
      <w:pPr>
        <w:spacing w:after="0" w:line="276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661D946B" w14:textId="202CABB9" w:rsidR="003B733C" w:rsidRDefault="000D7931" w:rsidP="000D7931">
      <w:pPr>
        <w:spacing w:after="0" w:line="276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0D7931">
        <w:rPr>
          <w:rFonts w:ascii="Calibri" w:eastAsia="Calibri" w:hAnsi="Calibri" w:cs="Calibri"/>
          <w:color w:val="000000" w:themeColor="text1"/>
          <w:sz w:val="24"/>
          <w:szCs w:val="24"/>
        </w:rPr>
        <w:t>En vous remerciant de votre attention, je vous prie d’agréer,</w:t>
      </w:r>
      <w:r w:rsidR="0032632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Pr="000D7931">
        <w:rPr>
          <w:rFonts w:ascii="Calibri" w:eastAsia="Calibri" w:hAnsi="Calibri" w:cs="Calibri"/>
          <w:color w:val="000000" w:themeColor="text1"/>
          <w:sz w:val="24"/>
          <w:szCs w:val="24"/>
        </w:rPr>
        <w:t>Madame, l’expression de ma haute considération.</w:t>
      </w:r>
    </w:p>
    <w:p w14:paraId="4BFF5784" w14:textId="77777777" w:rsidR="00947ABD" w:rsidRDefault="00947ABD" w:rsidP="000D7931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</w:p>
    <w:p w14:paraId="4BA28513" w14:textId="77777777" w:rsidR="0032632A" w:rsidRDefault="0032632A" w:rsidP="000D7931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</w:p>
    <w:p w14:paraId="07529D6D" w14:textId="77777777" w:rsidR="000D7931" w:rsidRPr="0095446A" w:rsidRDefault="000D7931" w:rsidP="000D7931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814A97F" w14:textId="77777777" w:rsidR="00F300ED" w:rsidRPr="0095446A" w:rsidRDefault="00F300ED" w:rsidP="000D7931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95446A">
        <w:rPr>
          <w:rFonts w:ascii="Calibri" w:hAnsi="Calibri" w:cs="Calibri"/>
          <w:sz w:val="24"/>
          <w:szCs w:val="24"/>
        </w:rPr>
        <w:t>DATE :</w:t>
      </w:r>
    </w:p>
    <w:p w14:paraId="6884D3A5" w14:textId="77777777" w:rsidR="00947ABD" w:rsidRPr="0095446A" w:rsidRDefault="00947ABD" w:rsidP="000D7931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BB71FB7" w14:textId="77777777" w:rsidR="00F300ED" w:rsidRPr="0095446A" w:rsidRDefault="00F300ED" w:rsidP="000D7931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95446A">
        <w:rPr>
          <w:rFonts w:ascii="Calibri" w:hAnsi="Calibri" w:cs="Calibri"/>
          <w:sz w:val="24"/>
          <w:szCs w:val="24"/>
        </w:rPr>
        <w:t xml:space="preserve">NOM : </w:t>
      </w:r>
    </w:p>
    <w:p w14:paraId="19B0D0F3" w14:textId="77777777" w:rsidR="00947ABD" w:rsidRPr="0095446A" w:rsidRDefault="00947ABD" w:rsidP="000D7931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B487A42" w14:textId="77777777" w:rsidR="00F300ED" w:rsidRPr="0095446A" w:rsidRDefault="00F300ED" w:rsidP="000D7931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95446A">
        <w:rPr>
          <w:rFonts w:ascii="Calibri" w:hAnsi="Calibri" w:cs="Calibri"/>
          <w:sz w:val="24"/>
          <w:szCs w:val="24"/>
        </w:rPr>
        <w:t>ADRESSE :</w:t>
      </w:r>
    </w:p>
    <w:p w14:paraId="2EC6335A" w14:textId="77777777" w:rsidR="00947ABD" w:rsidRPr="0095446A" w:rsidRDefault="00947ABD" w:rsidP="000D7931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741741C" w14:textId="48552D9D" w:rsidR="00E624BE" w:rsidRPr="0095446A" w:rsidRDefault="00F300ED" w:rsidP="000D7931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95446A">
        <w:rPr>
          <w:rFonts w:ascii="Calibri" w:hAnsi="Calibri" w:cs="Calibri"/>
          <w:sz w:val="24"/>
          <w:szCs w:val="24"/>
        </w:rPr>
        <w:t>SIGNATURE</w:t>
      </w:r>
      <w:r w:rsidR="00026B25">
        <w:rPr>
          <w:rFonts w:ascii="Calibri" w:hAnsi="Calibri" w:cs="Calibri"/>
          <w:sz w:val="24"/>
          <w:szCs w:val="24"/>
        </w:rPr>
        <w:t xml:space="preserve"> : </w:t>
      </w:r>
    </w:p>
    <w:sectPr w:rsidR="00E624BE" w:rsidRPr="009544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2E4C73"/>
    <w:multiLevelType w:val="hybridMultilevel"/>
    <w:tmpl w:val="5D5AB6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8484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4BE"/>
    <w:rsid w:val="00026B25"/>
    <w:rsid w:val="000407C0"/>
    <w:rsid w:val="00042B84"/>
    <w:rsid w:val="00075BEF"/>
    <w:rsid w:val="000D7931"/>
    <w:rsid w:val="001D361A"/>
    <w:rsid w:val="00293CB1"/>
    <w:rsid w:val="0032632A"/>
    <w:rsid w:val="003B733C"/>
    <w:rsid w:val="003C25F4"/>
    <w:rsid w:val="00412647"/>
    <w:rsid w:val="004668C2"/>
    <w:rsid w:val="007F1C4B"/>
    <w:rsid w:val="00947ABD"/>
    <w:rsid w:val="0095446A"/>
    <w:rsid w:val="009A4EF6"/>
    <w:rsid w:val="00A559E7"/>
    <w:rsid w:val="00A600F8"/>
    <w:rsid w:val="00A81BD4"/>
    <w:rsid w:val="00A94F8A"/>
    <w:rsid w:val="00AA35D0"/>
    <w:rsid w:val="00B379A8"/>
    <w:rsid w:val="00BC46D7"/>
    <w:rsid w:val="00C36510"/>
    <w:rsid w:val="00CA28A8"/>
    <w:rsid w:val="00D033D1"/>
    <w:rsid w:val="00D243E9"/>
    <w:rsid w:val="00E13B32"/>
    <w:rsid w:val="00E30CE4"/>
    <w:rsid w:val="00E624BE"/>
    <w:rsid w:val="00F300ED"/>
    <w:rsid w:val="10B855DB"/>
    <w:rsid w:val="2BF80DD4"/>
    <w:rsid w:val="3DF0BD53"/>
    <w:rsid w:val="48F8AC9B"/>
    <w:rsid w:val="57A00012"/>
    <w:rsid w:val="6C1E3280"/>
    <w:rsid w:val="78B29E3F"/>
    <w:rsid w:val="7A76C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C702D"/>
  <w15:chartTrackingRefBased/>
  <w15:docId w15:val="{E32BDBAD-D7B2-4A73-A11C-8C52DCDC6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624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624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624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624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624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624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624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624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624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624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624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624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624B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624B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624B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624B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624B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624B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624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624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624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624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624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624B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624B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624B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624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624B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624BE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F300ED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300ED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3C25F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DF91A78B2A8E46AF5790B74A9D5FDC" ma:contentTypeVersion="18" ma:contentTypeDescription="Crée un document." ma:contentTypeScope="" ma:versionID="d19b66aa053b16649c81278ce4ef77a5">
  <xsd:schema xmlns:xsd="http://www.w3.org/2001/XMLSchema" xmlns:xs="http://www.w3.org/2001/XMLSchema" xmlns:p="http://schemas.microsoft.com/office/2006/metadata/properties" xmlns:ns2="c38a9ad1-b47a-4590-86ee-e8dd02703c66" xmlns:ns3="cc66d8fa-d4d1-41de-b572-9c088988ffaa" targetNamespace="http://schemas.microsoft.com/office/2006/metadata/properties" ma:root="true" ma:fieldsID="6a9fe8e596fbcfca2b9377a026d2821c" ns2:_="" ns3:_="">
    <xsd:import namespace="c38a9ad1-b47a-4590-86ee-e8dd02703c66"/>
    <xsd:import namespace="cc66d8fa-d4d1-41de-b572-9c088988ff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a9ad1-b47a-4590-86ee-e8dd02703c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alises d’images" ma:readOnly="false" ma:fieldId="{5cf76f15-5ced-4ddc-b409-7134ff3c332f}" ma:taxonomyMulti="true" ma:sspId="91befd29-8ad5-4589-934b-69c6e3d109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66d8fa-d4d1-41de-b572-9c088988ffa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42247ce-12bd-48de-821e-c30c341c5af3}" ma:internalName="TaxCatchAll" ma:showField="CatchAllData" ma:web="cc66d8fa-d4d1-41de-b572-9c088988ff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8a9ad1-b47a-4590-86ee-e8dd02703c66">
      <Terms xmlns="http://schemas.microsoft.com/office/infopath/2007/PartnerControls"/>
    </lcf76f155ced4ddcb4097134ff3c332f>
    <TaxCatchAll xmlns="cc66d8fa-d4d1-41de-b572-9c088988ffaa" xsi:nil="true"/>
  </documentManagement>
</p:properties>
</file>

<file path=customXml/itemProps1.xml><?xml version="1.0" encoding="utf-8"?>
<ds:datastoreItem xmlns:ds="http://schemas.openxmlformats.org/officeDocument/2006/customXml" ds:itemID="{BA5926D8-158F-42C2-ACD5-81B19F188E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8a9ad1-b47a-4590-86ee-e8dd02703c66"/>
    <ds:schemaRef ds:uri="cc66d8fa-d4d1-41de-b572-9c088988ff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DC724D-4689-4AE5-918C-1B30A4B802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F0E357-DD68-4CAF-8672-39CBC53DD742}">
  <ds:schemaRefs>
    <ds:schemaRef ds:uri="http://schemas.microsoft.com/office/2006/metadata/properties"/>
    <ds:schemaRef ds:uri="http://schemas.microsoft.com/office/infopath/2007/PartnerControls"/>
    <ds:schemaRef ds:uri="c38a9ad1-b47a-4590-86ee-e8dd02703c66"/>
    <ds:schemaRef ds:uri="cc66d8fa-d4d1-41de-b572-9c088988ffa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185</Words>
  <Characters>1022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Paa Kofi Eduah</dc:creator>
  <cp:keywords/>
  <dc:description/>
  <cp:lastModifiedBy>Florence Yesso</cp:lastModifiedBy>
  <cp:revision>3</cp:revision>
  <dcterms:created xsi:type="dcterms:W3CDTF">2026-09-22T08:28:00Z</dcterms:created>
  <dcterms:modified xsi:type="dcterms:W3CDTF">2026-09-22T08:29:00Z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0x01010043DF91A78B2A8E46AF5790B74A9D5FDC</vt:lpwstr>
  </property>
  <property fmtid="{D5CDD505-2E9C-101B-9397-08002B2CF9AE}" pid="3" name="MediaServiceImageTags">
    <vt:lpwstr/>
  </property>
</Properties>
</file>