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5EBF0" w14:textId="77777777" w:rsidR="00540327" w:rsidRPr="00540327" w:rsidRDefault="00540327" w:rsidP="00540327">
      <w:pPr>
        <w:spacing w:after="0" w:line="240" w:lineRule="auto"/>
        <w:jc w:val="right"/>
        <w:rPr>
          <w:rFonts w:ascii="Arial" w:eastAsia="Times New Roman" w:hAnsi="Arial" w:cs="Arial"/>
          <w:b/>
          <w:bCs/>
          <w:sz w:val="21"/>
          <w:szCs w:val="21"/>
          <w:lang w:eastAsia="fr-FR"/>
        </w:rPr>
      </w:pPr>
      <w:bookmarkStart w:id="0" w:name="_Hlk196294915"/>
      <w:r w:rsidRPr="00E4622A">
        <w:rPr>
          <w:rFonts w:ascii="Arial" w:eastAsia="Times New Roman" w:hAnsi="Arial" w:cs="Arial"/>
          <w:b/>
          <w:bCs/>
          <w:sz w:val="21"/>
          <w:szCs w:val="21"/>
          <w:lang w:eastAsia="fr-FR"/>
        </w:rPr>
        <w:t>Monsieur Faure Essozimna Gnassingbé</w:t>
      </w:r>
    </w:p>
    <w:p w14:paraId="1053B073" w14:textId="266CD581" w:rsidR="00540327" w:rsidRDefault="00540327" w:rsidP="00F3312F">
      <w:pPr>
        <w:spacing w:after="0" w:line="240" w:lineRule="auto"/>
        <w:jc w:val="right"/>
        <w:rPr>
          <w:rFonts w:ascii="Arial" w:eastAsia="Times New Roman" w:hAnsi="Arial" w:cs="Arial"/>
          <w:sz w:val="21"/>
          <w:szCs w:val="21"/>
          <w:lang w:eastAsia="fr-FR"/>
        </w:rPr>
      </w:pPr>
      <w:r w:rsidRPr="00E4622A">
        <w:rPr>
          <w:rFonts w:ascii="Arial" w:eastAsia="Times New Roman" w:hAnsi="Arial" w:cs="Arial"/>
          <w:sz w:val="21"/>
          <w:szCs w:val="21"/>
          <w:lang w:eastAsia="fr-FR"/>
        </w:rPr>
        <w:t>Président du Conseil</w:t>
      </w:r>
    </w:p>
    <w:p w14:paraId="53B913E5" w14:textId="56DF5FB6" w:rsidR="00540327" w:rsidRPr="00165BF3" w:rsidRDefault="00540327" w:rsidP="00F3312F">
      <w:pPr>
        <w:spacing w:after="0" w:line="240" w:lineRule="auto"/>
        <w:jc w:val="right"/>
        <w:rPr>
          <w:rFonts w:ascii="Arial" w:eastAsia="Times New Roman" w:hAnsi="Arial" w:cs="Arial"/>
          <w:sz w:val="21"/>
          <w:szCs w:val="21"/>
          <w:lang w:val="en-US" w:eastAsia="fr-FR"/>
        </w:rPr>
      </w:pPr>
      <w:r w:rsidRPr="00165BF3">
        <w:rPr>
          <w:rFonts w:ascii="Arial" w:eastAsia="Times New Roman" w:hAnsi="Arial" w:cs="Arial"/>
          <w:sz w:val="21"/>
          <w:szCs w:val="21"/>
          <w:lang w:val="en-US" w:eastAsia="fr-FR"/>
        </w:rPr>
        <w:t>s/c</w:t>
      </w:r>
      <w:r w:rsidR="00F3312F" w:rsidRPr="00165BF3">
        <w:rPr>
          <w:rFonts w:ascii="Arial" w:eastAsia="Times New Roman" w:hAnsi="Arial" w:cs="Arial"/>
          <w:sz w:val="21"/>
          <w:szCs w:val="21"/>
          <w:lang w:val="en-US" w:eastAsia="fr-FR"/>
        </w:rPr>
        <w:t>.</w:t>
      </w:r>
    </w:p>
    <w:p w14:paraId="6191470F" w14:textId="77777777" w:rsidR="00540327" w:rsidRPr="00165BF3" w:rsidRDefault="00540327" w:rsidP="00540327">
      <w:pPr>
        <w:spacing w:after="0" w:line="240" w:lineRule="auto"/>
        <w:jc w:val="right"/>
        <w:rPr>
          <w:rFonts w:ascii="Arial" w:eastAsia="Times New Roman" w:hAnsi="Arial" w:cs="Arial"/>
          <w:sz w:val="21"/>
          <w:szCs w:val="21"/>
          <w:lang w:val="en-US" w:eastAsia="fr-FR"/>
        </w:rPr>
      </w:pPr>
      <w:r w:rsidRPr="00165BF3">
        <w:rPr>
          <w:rFonts w:ascii="Arial" w:eastAsia="Times New Roman" w:hAnsi="Arial" w:cs="Arial"/>
          <w:sz w:val="21"/>
          <w:szCs w:val="21"/>
          <w:lang w:val="en-US" w:eastAsia="fr-FR"/>
        </w:rPr>
        <w:t xml:space="preserve">Ambassade du Togo </w:t>
      </w:r>
    </w:p>
    <w:p w14:paraId="2BCC9EAC" w14:textId="0304B24C" w:rsidR="00D01256" w:rsidRPr="00165BF3" w:rsidRDefault="00540327" w:rsidP="00F3312F">
      <w:pPr>
        <w:spacing w:after="0" w:line="240" w:lineRule="auto"/>
        <w:jc w:val="right"/>
        <w:rPr>
          <w:rFonts w:ascii="Arial" w:eastAsia="Times New Roman" w:hAnsi="Arial" w:cs="Arial"/>
          <w:sz w:val="21"/>
          <w:szCs w:val="21"/>
          <w:lang w:val="en-US" w:eastAsia="fr-FR"/>
        </w:rPr>
      </w:pPr>
      <w:r w:rsidRPr="00165BF3">
        <w:rPr>
          <w:rFonts w:ascii="Arial" w:eastAsia="Times New Roman" w:hAnsi="Arial" w:cs="Arial"/>
          <w:sz w:val="21"/>
          <w:szCs w:val="21"/>
          <w:lang w:val="en-US" w:eastAsia="fr-FR"/>
        </w:rPr>
        <w:t>8 Rue Alfred Roll, 75017 Paris</w:t>
      </w:r>
    </w:p>
    <w:p w14:paraId="27BF186A" w14:textId="77777777" w:rsidR="00F3312F" w:rsidRPr="00165BF3" w:rsidRDefault="00F3312F" w:rsidP="00F3312F">
      <w:pPr>
        <w:spacing w:after="0" w:line="240" w:lineRule="auto"/>
        <w:jc w:val="right"/>
        <w:rPr>
          <w:rFonts w:ascii="Arial" w:eastAsia="Times New Roman" w:hAnsi="Arial" w:cs="Arial"/>
          <w:sz w:val="21"/>
          <w:szCs w:val="21"/>
          <w:lang w:val="en-US" w:eastAsia="fr-FR"/>
        </w:rPr>
      </w:pPr>
    </w:p>
    <w:p w14:paraId="709B4CBC" w14:textId="14ADC8F4" w:rsidR="00F3312F" w:rsidRDefault="00F3312F" w:rsidP="00F3312F">
      <w:pPr>
        <w:spacing w:after="0" w:line="240" w:lineRule="auto"/>
        <w:jc w:val="right"/>
        <w:rPr>
          <w:rFonts w:ascii="Arial" w:eastAsia="Times New Roman" w:hAnsi="Arial" w:cs="Arial"/>
          <w:sz w:val="21"/>
          <w:szCs w:val="21"/>
          <w:lang w:eastAsia="fr-FR"/>
        </w:rPr>
      </w:pPr>
      <w:r w:rsidRPr="2D38357C">
        <w:rPr>
          <w:rFonts w:ascii="Arial" w:eastAsia="Times New Roman" w:hAnsi="Arial" w:cs="Arial"/>
          <w:sz w:val="21"/>
          <w:szCs w:val="21"/>
          <w:lang w:eastAsia="fr-FR"/>
        </w:rPr>
        <w:t xml:space="preserve">Courriel de l’ambassade : </w:t>
      </w:r>
      <w:hyperlink r:id="rId10">
        <w:r w:rsidR="1B4F0F85" w:rsidRPr="2D38357C">
          <w:rPr>
            <w:rStyle w:val="Lienhypertexte"/>
            <w:rFonts w:ascii="Arial" w:eastAsia="Times New Roman" w:hAnsi="Arial" w:cs="Arial"/>
            <w:sz w:val="21"/>
            <w:szCs w:val="21"/>
            <w:lang w:eastAsia="fr-FR"/>
          </w:rPr>
          <w:t>france@ambassadetogo.org</w:t>
        </w:r>
      </w:hyperlink>
    </w:p>
    <w:p w14:paraId="694AF023" w14:textId="77777777" w:rsidR="00F3312F" w:rsidRDefault="00F3312F" w:rsidP="00F3312F">
      <w:pPr>
        <w:spacing w:after="0" w:line="240" w:lineRule="auto"/>
        <w:jc w:val="right"/>
        <w:rPr>
          <w:rFonts w:ascii="Arial" w:eastAsia="Times New Roman" w:hAnsi="Arial" w:cs="Arial"/>
          <w:sz w:val="21"/>
          <w:szCs w:val="21"/>
          <w:lang w:eastAsia="fr-FR"/>
        </w:rPr>
      </w:pPr>
    </w:p>
    <w:p w14:paraId="33BD8E0C" w14:textId="77777777" w:rsidR="00F3312F" w:rsidRPr="00435864" w:rsidRDefault="00F3312F" w:rsidP="00F3312F">
      <w:pPr>
        <w:spacing w:after="0" w:line="240" w:lineRule="auto"/>
        <w:jc w:val="right"/>
        <w:rPr>
          <w:rFonts w:ascii="Arial" w:eastAsia="Times New Roman" w:hAnsi="Arial" w:cs="Arial"/>
          <w:sz w:val="21"/>
          <w:szCs w:val="21"/>
          <w:lang w:eastAsia="fr-FR"/>
        </w:rPr>
      </w:pPr>
    </w:p>
    <w:tbl>
      <w:tblPr>
        <w:tblStyle w:val="Grilledutableau"/>
        <w:tblW w:w="0" w:type="auto"/>
        <w:tblLayout w:type="fixed"/>
        <w:tblLook w:val="06A0" w:firstRow="1" w:lastRow="0" w:firstColumn="1" w:lastColumn="0" w:noHBand="1" w:noVBand="1"/>
      </w:tblPr>
      <w:tblGrid>
        <w:gridCol w:w="9735"/>
      </w:tblGrid>
      <w:tr w:rsidR="2D57ED0E" w14:paraId="67A000B2" w14:textId="77777777" w:rsidTr="65B9928C">
        <w:trPr>
          <w:trHeight w:val="300"/>
        </w:trPr>
        <w:tc>
          <w:tcPr>
            <w:tcW w:w="9735" w:type="dxa"/>
          </w:tcPr>
          <w:p w14:paraId="40F5654E" w14:textId="0604D048" w:rsidR="153F551E" w:rsidRDefault="153F551E" w:rsidP="2D57ED0E">
            <w:pPr>
              <w:spacing w:after="120" w:line="259" w:lineRule="auto"/>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5B53BA0F" w14:textId="749288D4"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6B33D49A" w14:textId="065F64A2"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2211794A" w14:textId="0419B9E7"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Adresse :</w:t>
            </w:r>
          </w:p>
          <w:p w14:paraId="6AC27918" w14:textId="054F4723" w:rsidR="2D57ED0E" w:rsidRDefault="2D57ED0E" w:rsidP="2D57ED0E">
            <w:pPr>
              <w:rPr>
                <w:rFonts w:ascii="Arial" w:eastAsia="Arial" w:hAnsi="Arial" w:cs="Arial"/>
                <w:b/>
                <w:bCs/>
                <w:noProof/>
                <w:color w:val="FF0000"/>
                <w:sz w:val="21"/>
                <w:szCs w:val="21"/>
              </w:rPr>
            </w:pPr>
          </w:p>
        </w:tc>
      </w:tr>
      <w:bookmarkEnd w:id="0"/>
    </w:tbl>
    <w:p w14:paraId="70643A53" w14:textId="77777777" w:rsidR="00F3312F" w:rsidRDefault="00F3312F" w:rsidP="00540327">
      <w:pPr>
        <w:spacing w:after="120" w:line="240" w:lineRule="auto"/>
        <w:jc w:val="both"/>
        <w:rPr>
          <w:rFonts w:ascii="Arial" w:eastAsia="Times New Roman" w:hAnsi="Arial" w:cs="Arial"/>
          <w:b/>
          <w:bCs/>
          <w:sz w:val="21"/>
          <w:szCs w:val="21"/>
          <w:lang w:eastAsia="fr-FR"/>
        </w:rPr>
      </w:pPr>
    </w:p>
    <w:p w14:paraId="2BBD5D79" w14:textId="77777777" w:rsidR="00F3312F" w:rsidRDefault="00F3312F" w:rsidP="00540327">
      <w:pPr>
        <w:spacing w:after="120" w:line="240" w:lineRule="auto"/>
        <w:jc w:val="both"/>
        <w:rPr>
          <w:rFonts w:ascii="Arial" w:eastAsia="Times New Roman" w:hAnsi="Arial" w:cs="Arial"/>
          <w:b/>
          <w:bCs/>
          <w:sz w:val="21"/>
          <w:szCs w:val="21"/>
          <w:lang w:eastAsia="fr-FR"/>
        </w:rPr>
      </w:pPr>
    </w:p>
    <w:p w14:paraId="183BB419" w14:textId="1A5AE2D9" w:rsidR="00E4622A" w:rsidRPr="00E4622A" w:rsidRDefault="00E4622A" w:rsidP="00540327">
      <w:pPr>
        <w:spacing w:after="120" w:line="240" w:lineRule="auto"/>
        <w:jc w:val="both"/>
        <w:rPr>
          <w:rFonts w:ascii="Arial" w:eastAsia="Times New Roman" w:hAnsi="Arial" w:cs="Arial"/>
          <w:b/>
          <w:bCs/>
          <w:sz w:val="21"/>
          <w:szCs w:val="21"/>
          <w:lang w:eastAsia="fr-FR"/>
        </w:rPr>
      </w:pPr>
      <w:r w:rsidRPr="00E4622A">
        <w:rPr>
          <w:rFonts w:ascii="Arial" w:eastAsia="Times New Roman" w:hAnsi="Arial" w:cs="Arial"/>
          <w:b/>
          <w:bCs/>
          <w:sz w:val="21"/>
          <w:szCs w:val="21"/>
          <w:lang w:eastAsia="fr-FR"/>
        </w:rPr>
        <w:t>Objet : Appel à la libération immédiate et inconditionnelle des 48 prisonniers d’opinion au Togo</w:t>
      </w:r>
    </w:p>
    <w:p w14:paraId="4C84ECE3" w14:textId="77777777" w:rsidR="00F3312F" w:rsidRDefault="00F3312F" w:rsidP="00540327">
      <w:pPr>
        <w:spacing w:after="120" w:line="240" w:lineRule="auto"/>
        <w:jc w:val="both"/>
        <w:rPr>
          <w:rFonts w:ascii="Arial" w:eastAsia="Times New Roman" w:hAnsi="Arial" w:cs="Arial"/>
          <w:sz w:val="21"/>
          <w:szCs w:val="21"/>
          <w:lang w:eastAsia="fr-FR"/>
        </w:rPr>
      </w:pPr>
    </w:p>
    <w:p w14:paraId="4578E9BD" w14:textId="10B2622B" w:rsidR="00E4622A" w:rsidRPr="00E4622A" w:rsidRDefault="00E4622A" w:rsidP="00540327">
      <w:pPr>
        <w:spacing w:after="120" w:line="240" w:lineRule="auto"/>
        <w:jc w:val="both"/>
        <w:rPr>
          <w:rFonts w:ascii="Arial" w:eastAsia="Times New Roman" w:hAnsi="Arial" w:cs="Arial"/>
          <w:sz w:val="21"/>
          <w:szCs w:val="21"/>
          <w:lang w:eastAsia="fr-FR"/>
        </w:rPr>
      </w:pPr>
      <w:r w:rsidRPr="00E4622A">
        <w:rPr>
          <w:rFonts w:ascii="Arial" w:eastAsia="Times New Roman" w:hAnsi="Arial" w:cs="Arial"/>
          <w:sz w:val="21"/>
          <w:szCs w:val="21"/>
          <w:lang w:eastAsia="fr-FR"/>
        </w:rPr>
        <w:t>Monsieur le Président</w:t>
      </w:r>
      <w:r w:rsidR="00F3312F">
        <w:rPr>
          <w:rFonts w:ascii="Arial" w:eastAsia="Times New Roman" w:hAnsi="Arial" w:cs="Arial"/>
          <w:sz w:val="21"/>
          <w:szCs w:val="21"/>
          <w:lang w:eastAsia="fr-FR"/>
        </w:rPr>
        <w:t xml:space="preserve"> du Conseil</w:t>
      </w:r>
      <w:r w:rsidRPr="00E4622A">
        <w:rPr>
          <w:rFonts w:ascii="Arial" w:eastAsia="Times New Roman" w:hAnsi="Arial" w:cs="Arial"/>
          <w:sz w:val="21"/>
          <w:szCs w:val="21"/>
          <w:lang w:eastAsia="fr-FR"/>
        </w:rPr>
        <w:t>,</w:t>
      </w:r>
    </w:p>
    <w:p w14:paraId="4AABDC83" w14:textId="21A70963" w:rsidR="00E4622A" w:rsidRPr="00E4622A" w:rsidRDefault="00E4622A" w:rsidP="00540327">
      <w:pPr>
        <w:spacing w:after="120" w:line="240" w:lineRule="auto"/>
        <w:jc w:val="both"/>
        <w:rPr>
          <w:rFonts w:ascii="Arial" w:eastAsia="Times New Roman" w:hAnsi="Arial" w:cs="Arial"/>
          <w:sz w:val="21"/>
          <w:szCs w:val="21"/>
          <w:lang w:eastAsia="fr-FR"/>
        </w:rPr>
      </w:pPr>
      <w:r w:rsidRPr="00E4622A">
        <w:rPr>
          <w:rFonts w:ascii="Arial" w:eastAsia="Times New Roman" w:hAnsi="Arial" w:cs="Arial"/>
          <w:sz w:val="21"/>
          <w:szCs w:val="21"/>
          <w:lang w:eastAsia="fr-FR"/>
        </w:rPr>
        <w:t xml:space="preserve">À la suite </w:t>
      </w:r>
      <w:r w:rsidR="00F3312F">
        <w:rPr>
          <w:rFonts w:ascii="Arial" w:eastAsia="Times New Roman" w:hAnsi="Arial" w:cs="Arial"/>
          <w:sz w:val="21"/>
          <w:szCs w:val="21"/>
          <w:lang w:eastAsia="fr-FR"/>
        </w:rPr>
        <w:t>d’informations</w:t>
      </w:r>
      <w:r w:rsidRPr="00E4622A">
        <w:rPr>
          <w:rFonts w:ascii="Arial" w:eastAsia="Times New Roman" w:hAnsi="Arial" w:cs="Arial"/>
          <w:sz w:val="21"/>
          <w:szCs w:val="21"/>
          <w:lang w:eastAsia="fr-FR"/>
        </w:rPr>
        <w:t xml:space="preserve"> communiquées par </w:t>
      </w:r>
      <w:r w:rsidR="00F3312F">
        <w:rPr>
          <w:rFonts w:ascii="Arial" w:eastAsia="Times New Roman" w:hAnsi="Arial" w:cs="Arial"/>
          <w:sz w:val="21"/>
          <w:szCs w:val="21"/>
          <w:lang w:eastAsia="fr-FR"/>
        </w:rPr>
        <w:t>l’ACAT-France</w:t>
      </w:r>
      <w:r w:rsidRPr="00E4622A">
        <w:rPr>
          <w:rFonts w:ascii="Arial" w:eastAsia="Times New Roman" w:hAnsi="Arial" w:cs="Arial"/>
          <w:sz w:val="21"/>
          <w:szCs w:val="21"/>
          <w:lang w:eastAsia="fr-FR"/>
        </w:rPr>
        <w:t>, je me permets de vous écrire pour exprimer ma profonde préoccupation concernant la détention arbitraire de 48 manifestants pacifiques, activistes et membres de la société civile togolaise, arrêtés depuis les événements de juin 2025.</w:t>
      </w:r>
    </w:p>
    <w:p w14:paraId="3E377A29" w14:textId="5B127472" w:rsidR="00E4622A" w:rsidRPr="00E4622A" w:rsidRDefault="00E4622A" w:rsidP="00540327">
      <w:pPr>
        <w:spacing w:after="120" w:line="240" w:lineRule="auto"/>
        <w:jc w:val="both"/>
        <w:rPr>
          <w:rFonts w:ascii="Arial" w:eastAsia="Times New Roman" w:hAnsi="Arial" w:cs="Arial"/>
          <w:sz w:val="21"/>
          <w:szCs w:val="21"/>
          <w:lang w:eastAsia="fr-FR"/>
        </w:rPr>
      </w:pPr>
      <w:r w:rsidRPr="2D38357C">
        <w:rPr>
          <w:rFonts w:ascii="Arial" w:eastAsia="Times New Roman" w:hAnsi="Arial" w:cs="Arial"/>
          <w:sz w:val="21"/>
          <w:szCs w:val="21"/>
          <w:lang w:eastAsia="fr-FR"/>
        </w:rPr>
        <w:t>Depuis la violente répression des mobilisations citoyennes de juin 2025, au moins 133 personnes</w:t>
      </w:r>
      <w:r w:rsidR="67EE3F3A" w:rsidRPr="2D38357C">
        <w:rPr>
          <w:rFonts w:ascii="Arial" w:eastAsia="Times New Roman" w:hAnsi="Arial" w:cs="Arial"/>
          <w:sz w:val="21"/>
          <w:szCs w:val="21"/>
          <w:lang w:eastAsia="fr-FR"/>
        </w:rPr>
        <w:t>,</w:t>
      </w:r>
      <w:r w:rsidRPr="2D38357C">
        <w:rPr>
          <w:rFonts w:ascii="Arial" w:eastAsia="Times New Roman" w:hAnsi="Arial" w:cs="Arial"/>
          <w:sz w:val="21"/>
          <w:szCs w:val="21"/>
          <w:lang w:eastAsia="fr-FR"/>
        </w:rPr>
        <w:t xml:space="preserve"> dont le ressortissant français </w:t>
      </w:r>
      <w:r w:rsidRPr="2D38357C">
        <w:rPr>
          <w:rFonts w:ascii="Arial" w:eastAsia="Times New Roman" w:hAnsi="Arial" w:cs="Arial"/>
          <w:b/>
          <w:bCs/>
          <w:sz w:val="21"/>
          <w:szCs w:val="21"/>
          <w:lang w:eastAsia="fr-FR"/>
        </w:rPr>
        <w:t>Steeve Rouyar</w:t>
      </w:r>
      <w:r w:rsidRPr="2D38357C">
        <w:rPr>
          <w:rFonts w:ascii="Arial" w:eastAsia="Times New Roman" w:hAnsi="Arial" w:cs="Arial"/>
          <w:sz w:val="21"/>
          <w:szCs w:val="21"/>
          <w:lang w:eastAsia="fr-FR"/>
        </w:rPr>
        <w:t xml:space="preserve"> arrêté le 6 juin 2025</w:t>
      </w:r>
      <w:r w:rsidR="5D71D16E" w:rsidRPr="2D38357C">
        <w:rPr>
          <w:rFonts w:ascii="Arial" w:eastAsia="Times New Roman" w:hAnsi="Arial" w:cs="Arial"/>
          <w:sz w:val="21"/>
          <w:szCs w:val="21"/>
          <w:lang w:eastAsia="fr-FR"/>
        </w:rPr>
        <w:t xml:space="preserve">, </w:t>
      </w:r>
      <w:r w:rsidRPr="2D38357C">
        <w:rPr>
          <w:rFonts w:ascii="Arial" w:eastAsia="Times New Roman" w:hAnsi="Arial" w:cs="Arial"/>
          <w:sz w:val="21"/>
          <w:szCs w:val="21"/>
          <w:lang w:eastAsia="fr-FR"/>
        </w:rPr>
        <w:t>ont été interpellées pour avoir exercé pacifiquement leur droit à la liberté d’expression et de réunion. Nombre d’entre elles ont été détenues au secret, parfois soumises à des actes de torture et de mauvais traitements.</w:t>
      </w:r>
      <w:r w:rsidR="00F3312F" w:rsidRPr="2D38357C">
        <w:rPr>
          <w:rFonts w:ascii="Arial" w:eastAsia="Times New Roman" w:hAnsi="Arial" w:cs="Arial"/>
          <w:sz w:val="21"/>
          <w:szCs w:val="21"/>
          <w:lang w:eastAsia="fr-FR"/>
        </w:rPr>
        <w:t xml:space="preserve"> </w:t>
      </w:r>
      <w:r w:rsidRPr="2D38357C">
        <w:rPr>
          <w:rFonts w:ascii="Arial" w:eastAsia="Times New Roman" w:hAnsi="Arial" w:cs="Arial"/>
          <w:sz w:val="21"/>
          <w:szCs w:val="21"/>
          <w:lang w:eastAsia="fr-FR"/>
        </w:rPr>
        <w:t>Aujourd’hui, 48 personnes demeurent privées de liberté dans des conditions violant manifestement leurs droits fondamentaux.</w:t>
      </w:r>
    </w:p>
    <w:p w14:paraId="7156584C" w14:textId="3991095F" w:rsidR="00E4622A" w:rsidRPr="00E4622A" w:rsidRDefault="00E4622A" w:rsidP="00540327">
      <w:pPr>
        <w:spacing w:after="120" w:line="240" w:lineRule="auto"/>
        <w:jc w:val="both"/>
        <w:rPr>
          <w:rFonts w:ascii="Arial" w:eastAsia="Times New Roman" w:hAnsi="Arial" w:cs="Arial"/>
          <w:sz w:val="21"/>
          <w:szCs w:val="21"/>
          <w:lang w:eastAsia="fr-FR"/>
        </w:rPr>
      </w:pPr>
      <w:r w:rsidRPr="2D38357C">
        <w:rPr>
          <w:rFonts w:ascii="Arial" w:eastAsia="Times New Roman" w:hAnsi="Arial" w:cs="Arial"/>
          <w:sz w:val="21"/>
          <w:szCs w:val="21"/>
          <w:lang w:eastAsia="fr-FR"/>
        </w:rPr>
        <w:t>Les accusations portées contre ces hommes et femmes</w:t>
      </w:r>
      <w:r w:rsidR="08DBA406" w:rsidRPr="2D38357C">
        <w:rPr>
          <w:rFonts w:ascii="Arial" w:eastAsia="Times New Roman" w:hAnsi="Arial" w:cs="Arial"/>
          <w:sz w:val="21"/>
          <w:szCs w:val="21"/>
          <w:lang w:eastAsia="fr-FR"/>
        </w:rPr>
        <w:t xml:space="preserve">, </w:t>
      </w:r>
      <w:r w:rsidRPr="2D38357C">
        <w:rPr>
          <w:rFonts w:ascii="Arial" w:eastAsia="Times New Roman" w:hAnsi="Arial" w:cs="Arial"/>
          <w:i/>
          <w:iCs/>
          <w:sz w:val="21"/>
          <w:szCs w:val="21"/>
          <w:lang w:eastAsia="fr-FR"/>
        </w:rPr>
        <w:t>« atteinte à la sûreté intérieure de l’État, trouble aggravé à l’ordre public</w:t>
      </w:r>
      <w:r w:rsidR="00F3312F" w:rsidRPr="2D38357C">
        <w:rPr>
          <w:rFonts w:ascii="Arial" w:eastAsia="Times New Roman" w:hAnsi="Arial" w:cs="Arial"/>
          <w:i/>
          <w:iCs/>
          <w:sz w:val="21"/>
          <w:szCs w:val="21"/>
          <w:lang w:eastAsia="fr-FR"/>
        </w:rPr>
        <w:t>,</w:t>
      </w:r>
      <w:r w:rsidRPr="2D38357C">
        <w:rPr>
          <w:rFonts w:ascii="Arial" w:eastAsia="Times New Roman" w:hAnsi="Arial" w:cs="Arial"/>
          <w:i/>
          <w:iCs/>
          <w:sz w:val="21"/>
          <w:szCs w:val="21"/>
          <w:lang w:eastAsia="fr-FR"/>
        </w:rPr>
        <w:t xml:space="preserve"> incitation à la révolte populaire</w:t>
      </w:r>
      <w:r w:rsidR="00F3312F" w:rsidRPr="2D38357C">
        <w:rPr>
          <w:rFonts w:ascii="Arial" w:eastAsia="Times New Roman" w:hAnsi="Arial" w:cs="Arial"/>
          <w:i/>
          <w:iCs/>
          <w:sz w:val="21"/>
          <w:szCs w:val="21"/>
          <w:lang w:eastAsia="fr-FR"/>
        </w:rPr>
        <w:t xml:space="preserve">, </w:t>
      </w:r>
      <w:r w:rsidRPr="2D38357C">
        <w:rPr>
          <w:rFonts w:ascii="Arial" w:eastAsia="Times New Roman" w:hAnsi="Arial" w:cs="Arial"/>
          <w:i/>
          <w:iCs/>
          <w:sz w:val="21"/>
          <w:szCs w:val="21"/>
          <w:lang w:eastAsia="fr-FR"/>
        </w:rPr>
        <w:t>diffusion de fausses nouvelles »</w:t>
      </w:r>
      <w:r w:rsidR="5B5C9545" w:rsidRPr="2D38357C">
        <w:rPr>
          <w:rFonts w:ascii="Arial" w:eastAsia="Times New Roman" w:hAnsi="Arial" w:cs="Arial"/>
          <w:i/>
          <w:iCs/>
          <w:sz w:val="21"/>
          <w:szCs w:val="21"/>
          <w:lang w:eastAsia="fr-FR"/>
        </w:rPr>
        <w:t xml:space="preserve">, </w:t>
      </w:r>
      <w:r w:rsidRPr="2D38357C">
        <w:rPr>
          <w:rFonts w:ascii="Arial" w:eastAsia="Times New Roman" w:hAnsi="Arial" w:cs="Arial"/>
          <w:sz w:val="21"/>
          <w:szCs w:val="21"/>
          <w:lang w:eastAsia="fr-FR"/>
        </w:rPr>
        <w:t>semblent</w:t>
      </w:r>
      <w:r w:rsidR="23F647FA" w:rsidRPr="2D38357C">
        <w:rPr>
          <w:rFonts w:ascii="Arial" w:eastAsia="Times New Roman" w:hAnsi="Arial" w:cs="Arial"/>
          <w:sz w:val="21"/>
          <w:szCs w:val="21"/>
          <w:lang w:eastAsia="fr-FR"/>
        </w:rPr>
        <w:t xml:space="preserve"> être</w:t>
      </w:r>
      <w:r w:rsidRPr="2D38357C">
        <w:rPr>
          <w:rFonts w:ascii="Arial" w:eastAsia="Times New Roman" w:hAnsi="Arial" w:cs="Arial"/>
          <w:sz w:val="21"/>
          <w:szCs w:val="21"/>
          <w:lang w:eastAsia="fr-FR"/>
        </w:rPr>
        <w:t xml:space="preserve"> instrumentalisées pour réduire au silence des voix critiques. Plusieurs activistes de premier plan, tels que </w:t>
      </w:r>
      <w:r w:rsidRPr="2D38357C">
        <w:rPr>
          <w:rFonts w:ascii="Arial" w:eastAsia="Times New Roman" w:hAnsi="Arial" w:cs="Arial"/>
          <w:b/>
          <w:bCs/>
          <w:sz w:val="21"/>
          <w:szCs w:val="21"/>
          <w:lang w:eastAsia="fr-FR"/>
        </w:rPr>
        <w:t>René Missode Koffi</w:t>
      </w:r>
      <w:r w:rsidRPr="2D38357C">
        <w:rPr>
          <w:rFonts w:ascii="Arial" w:eastAsia="Times New Roman" w:hAnsi="Arial" w:cs="Arial"/>
          <w:sz w:val="21"/>
          <w:szCs w:val="21"/>
          <w:lang w:eastAsia="fr-FR"/>
        </w:rPr>
        <w:t xml:space="preserve"> </w:t>
      </w:r>
      <w:r w:rsidRPr="2D38357C">
        <w:rPr>
          <w:rFonts w:ascii="Arial" w:eastAsia="Times New Roman" w:hAnsi="Arial" w:cs="Arial"/>
          <w:i/>
          <w:iCs/>
          <w:sz w:val="21"/>
          <w:szCs w:val="21"/>
          <w:lang w:eastAsia="fr-FR"/>
        </w:rPr>
        <w:t>(« À votre avis »</w:t>
      </w:r>
      <w:r w:rsidRPr="2D38357C">
        <w:rPr>
          <w:rFonts w:ascii="Arial" w:eastAsia="Times New Roman" w:hAnsi="Arial" w:cs="Arial"/>
          <w:sz w:val="21"/>
          <w:szCs w:val="21"/>
          <w:lang w:eastAsia="fr-FR"/>
        </w:rPr>
        <w:t xml:space="preserve">), </w:t>
      </w:r>
      <w:r w:rsidRPr="2D38357C">
        <w:rPr>
          <w:rFonts w:ascii="Arial" w:eastAsia="Times New Roman" w:hAnsi="Arial" w:cs="Arial"/>
          <w:b/>
          <w:bCs/>
          <w:sz w:val="21"/>
          <w:szCs w:val="21"/>
          <w:lang w:eastAsia="fr-FR"/>
        </w:rPr>
        <w:t>Foly Satchivi</w:t>
      </w:r>
      <w:r w:rsidRPr="2D38357C">
        <w:rPr>
          <w:rFonts w:ascii="Arial" w:eastAsia="Times New Roman" w:hAnsi="Arial" w:cs="Arial"/>
          <w:sz w:val="21"/>
          <w:szCs w:val="21"/>
          <w:lang w:eastAsia="fr-FR"/>
        </w:rPr>
        <w:t xml:space="preserve">, </w:t>
      </w:r>
      <w:r w:rsidRPr="2D38357C">
        <w:rPr>
          <w:rFonts w:ascii="Arial" w:eastAsia="Times New Roman" w:hAnsi="Arial" w:cs="Arial"/>
          <w:b/>
          <w:bCs/>
          <w:sz w:val="21"/>
          <w:szCs w:val="21"/>
          <w:lang w:eastAsia="fr-FR"/>
        </w:rPr>
        <w:t>Armand Agblézé</w:t>
      </w:r>
      <w:r w:rsidRPr="2D38357C">
        <w:rPr>
          <w:rFonts w:ascii="Arial" w:eastAsia="Times New Roman" w:hAnsi="Arial" w:cs="Arial"/>
          <w:sz w:val="21"/>
          <w:szCs w:val="21"/>
          <w:lang w:eastAsia="fr-FR"/>
        </w:rPr>
        <w:t xml:space="preserve">, </w:t>
      </w:r>
      <w:r w:rsidRPr="2D38357C">
        <w:rPr>
          <w:rFonts w:ascii="Arial" w:eastAsia="Times New Roman" w:hAnsi="Arial" w:cs="Arial"/>
          <w:b/>
          <w:bCs/>
          <w:sz w:val="21"/>
          <w:szCs w:val="21"/>
          <w:lang w:eastAsia="fr-FR"/>
        </w:rPr>
        <w:t>Oséi Agbagno</w:t>
      </w:r>
      <w:r w:rsidRPr="2D38357C">
        <w:rPr>
          <w:rFonts w:ascii="Arial" w:eastAsia="Times New Roman" w:hAnsi="Arial" w:cs="Arial"/>
          <w:sz w:val="21"/>
          <w:szCs w:val="21"/>
          <w:lang w:eastAsia="fr-FR"/>
        </w:rPr>
        <w:t xml:space="preserve">, ou encore la cyberactiviste </w:t>
      </w:r>
      <w:r w:rsidRPr="2D38357C">
        <w:rPr>
          <w:rFonts w:ascii="Arial" w:eastAsia="Times New Roman" w:hAnsi="Arial" w:cs="Arial"/>
          <w:b/>
          <w:bCs/>
          <w:sz w:val="21"/>
          <w:szCs w:val="21"/>
          <w:lang w:eastAsia="fr-FR"/>
        </w:rPr>
        <w:t>Grâce Koumayi Bikonibiyate</w:t>
      </w:r>
      <w:r w:rsidRPr="2D38357C">
        <w:rPr>
          <w:rFonts w:ascii="Arial" w:eastAsia="Times New Roman" w:hAnsi="Arial" w:cs="Arial"/>
          <w:sz w:val="21"/>
          <w:szCs w:val="21"/>
          <w:lang w:eastAsia="fr-FR"/>
        </w:rPr>
        <w:t>, ont été arrêtés dans le cadre de ce qui apparaît comme un plan d’arrestations ciblées contre la société civile.</w:t>
      </w:r>
    </w:p>
    <w:p w14:paraId="609A4BCD" w14:textId="77777777" w:rsidR="00F3312F" w:rsidRDefault="00E4622A" w:rsidP="00540327">
      <w:pPr>
        <w:spacing w:after="120" w:line="240" w:lineRule="auto"/>
        <w:jc w:val="both"/>
        <w:rPr>
          <w:rFonts w:ascii="Arial" w:eastAsia="Times New Roman" w:hAnsi="Arial" w:cs="Arial"/>
          <w:sz w:val="21"/>
          <w:szCs w:val="21"/>
          <w:lang w:eastAsia="fr-FR"/>
        </w:rPr>
      </w:pPr>
      <w:r w:rsidRPr="00E4622A">
        <w:rPr>
          <w:rFonts w:ascii="Arial" w:eastAsia="Times New Roman" w:hAnsi="Arial" w:cs="Arial"/>
          <w:sz w:val="21"/>
          <w:szCs w:val="21"/>
          <w:lang w:eastAsia="fr-FR"/>
        </w:rPr>
        <w:t>Ces événements s’inscrivent dans un contexte préoccupant de fermeture accélérée de l’espace civique depuis l’instauration de la V</w:t>
      </w:r>
      <w:r w:rsidR="00F3312F">
        <w:rPr>
          <w:rFonts w:ascii="Arial" w:eastAsia="Times New Roman" w:hAnsi="Arial" w:cs="Arial"/>
          <w:sz w:val="21"/>
          <w:szCs w:val="21"/>
          <w:lang w:eastAsia="fr-FR"/>
        </w:rPr>
        <w:t xml:space="preserve">ème </w:t>
      </w:r>
      <w:r w:rsidRPr="00E4622A">
        <w:rPr>
          <w:rFonts w:ascii="Arial" w:eastAsia="Times New Roman" w:hAnsi="Arial" w:cs="Arial"/>
          <w:sz w:val="21"/>
          <w:szCs w:val="21"/>
          <w:lang w:eastAsia="fr-FR"/>
        </w:rPr>
        <w:t>République. La répression des manifestations pacifiques, les détentions au secret, les tortures documentées, les restrictions imposées à la liberté de la presse et la surveillance des réseaux sociaux constituent des violations graves et systématiques de la Charte africaine des droits de l’homme et des peuples ainsi que du Pacte international relatif aux droits civils et politiques (PIDCP), auxquels le Togo est partie.</w:t>
      </w:r>
      <w:r w:rsidR="00F3312F">
        <w:rPr>
          <w:rFonts w:ascii="Arial" w:eastAsia="Times New Roman" w:hAnsi="Arial" w:cs="Arial"/>
          <w:sz w:val="21"/>
          <w:szCs w:val="21"/>
          <w:lang w:eastAsia="fr-FR"/>
        </w:rPr>
        <w:t xml:space="preserve"> </w:t>
      </w:r>
    </w:p>
    <w:p w14:paraId="240233A0" w14:textId="4BB23A0B" w:rsidR="00E4622A" w:rsidRPr="00E4622A" w:rsidRDefault="00E4622A" w:rsidP="00540327">
      <w:pPr>
        <w:spacing w:after="120" w:line="240" w:lineRule="auto"/>
        <w:jc w:val="both"/>
        <w:rPr>
          <w:rFonts w:ascii="Arial" w:eastAsia="Times New Roman" w:hAnsi="Arial" w:cs="Arial"/>
          <w:sz w:val="21"/>
          <w:szCs w:val="21"/>
          <w:lang w:eastAsia="fr-FR"/>
        </w:rPr>
      </w:pPr>
      <w:r w:rsidRPr="00E4622A">
        <w:rPr>
          <w:rFonts w:ascii="Arial" w:eastAsia="Times New Roman" w:hAnsi="Arial" w:cs="Arial"/>
          <w:sz w:val="21"/>
          <w:szCs w:val="21"/>
          <w:lang w:eastAsia="fr-FR"/>
        </w:rPr>
        <w:t>En conséquence, je vous exhorte, Monsieur le Président</w:t>
      </w:r>
      <w:r w:rsidR="00F3312F">
        <w:rPr>
          <w:rFonts w:ascii="Arial" w:eastAsia="Times New Roman" w:hAnsi="Arial" w:cs="Arial"/>
          <w:sz w:val="21"/>
          <w:szCs w:val="21"/>
          <w:lang w:eastAsia="fr-FR"/>
        </w:rPr>
        <w:t xml:space="preserve"> du Conseil</w:t>
      </w:r>
      <w:r w:rsidRPr="00E4622A">
        <w:rPr>
          <w:rFonts w:ascii="Arial" w:eastAsia="Times New Roman" w:hAnsi="Arial" w:cs="Arial"/>
          <w:sz w:val="21"/>
          <w:szCs w:val="21"/>
          <w:lang w:eastAsia="fr-FR"/>
        </w:rPr>
        <w:t>, à :</w:t>
      </w:r>
    </w:p>
    <w:p w14:paraId="03833E7F" w14:textId="77777777" w:rsidR="00E4622A" w:rsidRPr="00E4622A" w:rsidRDefault="00E4622A" w:rsidP="00540327">
      <w:pPr>
        <w:numPr>
          <w:ilvl w:val="0"/>
          <w:numId w:val="37"/>
        </w:numPr>
        <w:spacing w:after="120" w:line="240" w:lineRule="auto"/>
        <w:jc w:val="both"/>
        <w:rPr>
          <w:rFonts w:ascii="Arial" w:eastAsia="Times New Roman" w:hAnsi="Arial" w:cs="Arial"/>
          <w:sz w:val="21"/>
          <w:szCs w:val="21"/>
          <w:lang w:eastAsia="fr-FR"/>
        </w:rPr>
      </w:pPr>
      <w:r w:rsidRPr="00E4622A">
        <w:rPr>
          <w:rFonts w:ascii="Arial" w:eastAsia="Times New Roman" w:hAnsi="Arial" w:cs="Arial"/>
          <w:sz w:val="21"/>
          <w:szCs w:val="21"/>
          <w:lang w:eastAsia="fr-FR"/>
        </w:rPr>
        <w:t>Ordonner la libération immédiate et inconditionnelle des 48 prisonniers d’opinion détenus pour avoir exercé pacifiquement leurs droits fondamentaux ;</w:t>
      </w:r>
    </w:p>
    <w:p w14:paraId="5D01388B" w14:textId="12BB5FA9" w:rsidR="00E4622A" w:rsidRPr="00E4622A" w:rsidRDefault="00E4622A" w:rsidP="00540327">
      <w:pPr>
        <w:numPr>
          <w:ilvl w:val="0"/>
          <w:numId w:val="37"/>
        </w:numPr>
        <w:spacing w:after="120" w:line="240" w:lineRule="auto"/>
        <w:jc w:val="both"/>
        <w:rPr>
          <w:rFonts w:ascii="Arial" w:eastAsia="Times New Roman" w:hAnsi="Arial" w:cs="Arial"/>
          <w:sz w:val="21"/>
          <w:szCs w:val="21"/>
          <w:lang w:eastAsia="fr-FR"/>
        </w:rPr>
      </w:pPr>
      <w:r w:rsidRPr="00E4622A">
        <w:rPr>
          <w:rFonts w:ascii="Arial" w:eastAsia="Times New Roman" w:hAnsi="Arial" w:cs="Arial"/>
          <w:sz w:val="21"/>
          <w:szCs w:val="21"/>
          <w:lang w:eastAsia="fr-FR"/>
        </w:rPr>
        <w:t>Garantir l’intégrité physique et psychologique de toutes les personnes détenues</w:t>
      </w:r>
      <w:r w:rsidR="00F3312F">
        <w:rPr>
          <w:rFonts w:ascii="Arial" w:eastAsia="Times New Roman" w:hAnsi="Arial" w:cs="Arial"/>
          <w:sz w:val="21"/>
          <w:szCs w:val="21"/>
          <w:lang w:eastAsia="fr-FR"/>
        </w:rPr>
        <w:t xml:space="preserve"> </w:t>
      </w:r>
      <w:r w:rsidRPr="00E4622A">
        <w:rPr>
          <w:rFonts w:ascii="Arial" w:eastAsia="Times New Roman" w:hAnsi="Arial" w:cs="Arial"/>
          <w:sz w:val="21"/>
          <w:szCs w:val="21"/>
          <w:lang w:eastAsia="fr-FR"/>
        </w:rPr>
        <w:t>et mettre un terme aux actes de torture et de mauvais traitements</w:t>
      </w:r>
      <w:r w:rsidR="00F3312F">
        <w:rPr>
          <w:rFonts w:ascii="Arial" w:eastAsia="Times New Roman" w:hAnsi="Arial" w:cs="Arial"/>
          <w:sz w:val="21"/>
          <w:szCs w:val="21"/>
          <w:lang w:eastAsia="fr-FR"/>
        </w:rPr>
        <w:t>.</w:t>
      </w:r>
    </w:p>
    <w:p w14:paraId="72087FAC" w14:textId="246925B1" w:rsidR="00E4622A" w:rsidRPr="00E92116" w:rsidRDefault="00E4622A" w:rsidP="00F3312F">
      <w:pPr>
        <w:spacing w:after="120" w:line="240" w:lineRule="auto"/>
        <w:jc w:val="both"/>
        <w:rPr>
          <w:rStyle w:val="normaltextrun"/>
          <w:rFonts w:ascii="Arial" w:eastAsia="Times New Roman" w:hAnsi="Arial" w:cs="Arial"/>
          <w:sz w:val="21"/>
          <w:szCs w:val="21"/>
          <w:lang w:eastAsia="fr-FR"/>
        </w:rPr>
      </w:pPr>
      <w:r w:rsidRPr="00E4622A">
        <w:rPr>
          <w:rFonts w:ascii="Arial" w:eastAsia="Times New Roman" w:hAnsi="Arial" w:cs="Arial"/>
          <w:sz w:val="21"/>
          <w:szCs w:val="21"/>
          <w:lang w:eastAsia="fr-FR"/>
        </w:rPr>
        <w:t>Je vous prie d’agréer, Monsieur le Président</w:t>
      </w:r>
      <w:r w:rsidR="00F3312F">
        <w:rPr>
          <w:rFonts w:ascii="Arial" w:eastAsia="Times New Roman" w:hAnsi="Arial" w:cs="Arial"/>
          <w:sz w:val="21"/>
          <w:szCs w:val="21"/>
          <w:lang w:eastAsia="fr-FR"/>
        </w:rPr>
        <w:t xml:space="preserve"> du Conseil</w:t>
      </w:r>
      <w:r w:rsidRPr="00E4622A">
        <w:rPr>
          <w:rFonts w:ascii="Arial" w:eastAsia="Times New Roman" w:hAnsi="Arial" w:cs="Arial"/>
          <w:sz w:val="21"/>
          <w:szCs w:val="21"/>
          <w:lang w:eastAsia="fr-FR"/>
        </w:rPr>
        <w:t>, l’expression de ma haute considération.</w:t>
      </w:r>
    </w:p>
    <w:sectPr w:rsidR="00E4622A" w:rsidRPr="00E92116"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6439" w14:textId="77777777" w:rsidR="00A96ABC" w:rsidRDefault="00A96ABC">
      <w:pPr>
        <w:spacing w:after="0" w:line="240" w:lineRule="auto"/>
      </w:pPr>
      <w:r>
        <w:separator/>
      </w:r>
    </w:p>
  </w:endnote>
  <w:endnote w:type="continuationSeparator" w:id="0">
    <w:p w14:paraId="6C546790" w14:textId="77777777" w:rsidR="00A96ABC" w:rsidRDefault="00A9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00553D26">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FB58F" w14:textId="77777777" w:rsidR="00A96ABC" w:rsidRDefault="00A96ABC">
      <w:pPr>
        <w:spacing w:after="0" w:line="240" w:lineRule="auto"/>
      </w:pPr>
      <w:r>
        <w:separator/>
      </w:r>
    </w:p>
  </w:footnote>
  <w:footnote w:type="continuationSeparator" w:id="0">
    <w:p w14:paraId="419B32BB" w14:textId="77777777" w:rsidR="00A96ABC" w:rsidRDefault="00A96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9F3"/>
    <w:multiLevelType w:val="multilevel"/>
    <w:tmpl w:val="2A62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E1CBE"/>
    <w:multiLevelType w:val="multilevel"/>
    <w:tmpl w:val="CB90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0BF8C"/>
    <w:multiLevelType w:val="hybridMultilevel"/>
    <w:tmpl w:val="109C9E6E"/>
    <w:lvl w:ilvl="0" w:tplc="55842166">
      <w:start w:val="1"/>
      <w:numFmt w:val="bullet"/>
      <w:lvlText w:val=""/>
      <w:lvlJc w:val="left"/>
      <w:pPr>
        <w:ind w:left="720" w:hanging="360"/>
      </w:pPr>
      <w:rPr>
        <w:rFonts w:ascii="Symbol" w:hAnsi="Symbol" w:hint="default"/>
      </w:rPr>
    </w:lvl>
    <w:lvl w:ilvl="1" w:tplc="8AD243E6">
      <w:start w:val="1"/>
      <w:numFmt w:val="bullet"/>
      <w:lvlText w:val="o"/>
      <w:lvlJc w:val="left"/>
      <w:pPr>
        <w:ind w:left="1440" w:hanging="360"/>
      </w:pPr>
      <w:rPr>
        <w:rFonts w:ascii="Courier New" w:hAnsi="Courier New" w:hint="default"/>
      </w:rPr>
    </w:lvl>
    <w:lvl w:ilvl="2" w:tplc="43A8DEF0">
      <w:start w:val="1"/>
      <w:numFmt w:val="bullet"/>
      <w:lvlText w:val=""/>
      <w:lvlJc w:val="left"/>
      <w:pPr>
        <w:ind w:left="2160" w:hanging="360"/>
      </w:pPr>
      <w:rPr>
        <w:rFonts w:ascii="Wingdings" w:hAnsi="Wingdings" w:hint="default"/>
      </w:rPr>
    </w:lvl>
    <w:lvl w:ilvl="3" w:tplc="4EB262CA">
      <w:start w:val="1"/>
      <w:numFmt w:val="bullet"/>
      <w:lvlText w:val=""/>
      <w:lvlJc w:val="left"/>
      <w:pPr>
        <w:ind w:left="2880" w:hanging="360"/>
      </w:pPr>
      <w:rPr>
        <w:rFonts w:ascii="Symbol" w:hAnsi="Symbol" w:hint="default"/>
      </w:rPr>
    </w:lvl>
    <w:lvl w:ilvl="4" w:tplc="565EB27A">
      <w:start w:val="1"/>
      <w:numFmt w:val="bullet"/>
      <w:lvlText w:val="o"/>
      <w:lvlJc w:val="left"/>
      <w:pPr>
        <w:ind w:left="3600" w:hanging="360"/>
      </w:pPr>
      <w:rPr>
        <w:rFonts w:ascii="Courier New" w:hAnsi="Courier New" w:hint="default"/>
      </w:rPr>
    </w:lvl>
    <w:lvl w:ilvl="5" w:tplc="97065540">
      <w:start w:val="1"/>
      <w:numFmt w:val="bullet"/>
      <w:lvlText w:val=""/>
      <w:lvlJc w:val="left"/>
      <w:pPr>
        <w:ind w:left="4320" w:hanging="360"/>
      </w:pPr>
      <w:rPr>
        <w:rFonts w:ascii="Wingdings" w:hAnsi="Wingdings" w:hint="default"/>
      </w:rPr>
    </w:lvl>
    <w:lvl w:ilvl="6" w:tplc="D180C88A">
      <w:start w:val="1"/>
      <w:numFmt w:val="bullet"/>
      <w:lvlText w:val=""/>
      <w:lvlJc w:val="left"/>
      <w:pPr>
        <w:ind w:left="5040" w:hanging="360"/>
      </w:pPr>
      <w:rPr>
        <w:rFonts w:ascii="Symbol" w:hAnsi="Symbol" w:hint="default"/>
      </w:rPr>
    </w:lvl>
    <w:lvl w:ilvl="7" w:tplc="F0ACA38C">
      <w:start w:val="1"/>
      <w:numFmt w:val="bullet"/>
      <w:lvlText w:val="o"/>
      <w:lvlJc w:val="left"/>
      <w:pPr>
        <w:ind w:left="5760" w:hanging="360"/>
      </w:pPr>
      <w:rPr>
        <w:rFonts w:ascii="Courier New" w:hAnsi="Courier New" w:hint="default"/>
      </w:rPr>
    </w:lvl>
    <w:lvl w:ilvl="8" w:tplc="AE3A5AAE">
      <w:start w:val="1"/>
      <w:numFmt w:val="bullet"/>
      <w:lvlText w:val=""/>
      <w:lvlJc w:val="left"/>
      <w:pPr>
        <w:ind w:left="6480" w:hanging="360"/>
      </w:pPr>
      <w:rPr>
        <w:rFonts w:ascii="Wingdings" w:hAnsi="Wingdings" w:hint="default"/>
      </w:rPr>
    </w:lvl>
  </w:abstractNum>
  <w:abstractNum w:abstractNumId="6"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D81CF2"/>
    <w:multiLevelType w:val="multilevel"/>
    <w:tmpl w:val="5B66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F3167"/>
    <w:multiLevelType w:val="multilevel"/>
    <w:tmpl w:val="05E8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646AA"/>
    <w:multiLevelType w:val="hybridMultilevel"/>
    <w:tmpl w:val="75747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C06526"/>
    <w:multiLevelType w:val="multilevel"/>
    <w:tmpl w:val="3C94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71DC2"/>
    <w:multiLevelType w:val="multilevel"/>
    <w:tmpl w:val="BAF49A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01E1F6F"/>
    <w:multiLevelType w:val="multilevel"/>
    <w:tmpl w:val="36A8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00106"/>
    <w:multiLevelType w:val="multilevel"/>
    <w:tmpl w:val="BFB4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DE5D42"/>
    <w:multiLevelType w:val="multilevel"/>
    <w:tmpl w:val="0C12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343A33"/>
    <w:multiLevelType w:val="multilevel"/>
    <w:tmpl w:val="E93E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1C2297"/>
    <w:multiLevelType w:val="multilevel"/>
    <w:tmpl w:val="521C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149339">
    <w:abstractNumId w:val="5"/>
  </w:num>
  <w:num w:numId="2" w16cid:durableId="1016420043">
    <w:abstractNumId w:val="29"/>
  </w:num>
  <w:num w:numId="3" w16cid:durableId="599416209">
    <w:abstractNumId w:val="19"/>
  </w:num>
  <w:num w:numId="4" w16cid:durableId="1317343572">
    <w:abstractNumId w:val="27"/>
  </w:num>
  <w:num w:numId="5" w16cid:durableId="738795866">
    <w:abstractNumId w:val="17"/>
  </w:num>
  <w:num w:numId="6" w16cid:durableId="857740193">
    <w:abstractNumId w:val="24"/>
  </w:num>
  <w:num w:numId="7" w16cid:durableId="1645501916">
    <w:abstractNumId w:val="22"/>
  </w:num>
  <w:num w:numId="8" w16cid:durableId="1979453644">
    <w:abstractNumId w:val="33"/>
  </w:num>
  <w:num w:numId="9" w16cid:durableId="1244802367">
    <w:abstractNumId w:val="7"/>
  </w:num>
  <w:num w:numId="10" w16cid:durableId="1279802503">
    <w:abstractNumId w:val="31"/>
  </w:num>
  <w:num w:numId="11" w16cid:durableId="312107950">
    <w:abstractNumId w:val="1"/>
  </w:num>
  <w:num w:numId="12" w16cid:durableId="445076332">
    <w:abstractNumId w:val="8"/>
  </w:num>
  <w:num w:numId="13" w16cid:durableId="1730882503">
    <w:abstractNumId w:val="28"/>
  </w:num>
  <w:num w:numId="14" w16cid:durableId="1906718235">
    <w:abstractNumId w:val="36"/>
  </w:num>
  <w:num w:numId="15" w16cid:durableId="888802278">
    <w:abstractNumId w:val="23"/>
  </w:num>
  <w:num w:numId="16" w16cid:durableId="1174758516">
    <w:abstractNumId w:val="11"/>
  </w:num>
  <w:num w:numId="17" w16cid:durableId="636882937">
    <w:abstractNumId w:val="2"/>
  </w:num>
  <w:num w:numId="18" w16cid:durableId="1610817702">
    <w:abstractNumId w:val="32"/>
  </w:num>
  <w:num w:numId="19" w16cid:durableId="1649282088">
    <w:abstractNumId w:val="18"/>
  </w:num>
  <w:num w:numId="20" w16cid:durableId="1671634779">
    <w:abstractNumId w:val="6"/>
  </w:num>
  <w:num w:numId="21" w16cid:durableId="130053719">
    <w:abstractNumId w:val="34"/>
  </w:num>
  <w:num w:numId="22" w16cid:durableId="52168600">
    <w:abstractNumId w:val="12"/>
  </w:num>
  <w:num w:numId="23" w16cid:durableId="85881685">
    <w:abstractNumId w:val="4"/>
  </w:num>
  <w:num w:numId="24" w16cid:durableId="149058206">
    <w:abstractNumId w:val="20"/>
  </w:num>
  <w:num w:numId="25" w16cid:durableId="841091951">
    <w:abstractNumId w:val="26"/>
  </w:num>
  <w:num w:numId="26" w16cid:durableId="112017658">
    <w:abstractNumId w:val="35"/>
  </w:num>
  <w:num w:numId="27" w16cid:durableId="1658024963">
    <w:abstractNumId w:val="37"/>
  </w:num>
  <w:num w:numId="28" w16cid:durableId="38090594">
    <w:abstractNumId w:val="25"/>
  </w:num>
  <w:num w:numId="29" w16cid:durableId="1917594872">
    <w:abstractNumId w:val="16"/>
  </w:num>
  <w:num w:numId="30" w16cid:durableId="2069063228">
    <w:abstractNumId w:val="21"/>
  </w:num>
  <w:num w:numId="31" w16cid:durableId="1883974227">
    <w:abstractNumId w:val="15"/>
  </w:num>
  <w:num w:numId="32" w16cid:durableId="1196389541">
    <w:abstractNumId w:val="0"/>
  </w:num>
  <w:num w:numId="33" w16cid:durableId="1877305925">
    <w:abstractNumId w:val="3"/>
  </w:num>
  <w:num w:numId="34" w16cid:durableId="2085570413">
    <w:abstractNumId w:val="14"/>
  </w:num>
  <w:num w:numId="35" w16cid:durableId="1933467885">
    <w:abstractNumId w:val="10"/>
  </w:num>
  <w:num w:numId="36" w16cid:durableId="1617516597">
    <w:abstractNumId w:val="13"/>
  </w:num>
  <w:num w:numId="37" w16cid:durableId="1179007405">
    <w:abstractNumId w:val="9"/>
  </w:num>
  <w:num w:numId="38" w16cid:durableId="11244713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43838"/>
    <w:rsid w:val="00055118"/>
    <w:rsid w:val="00056416"/>
    <w:rsid w:val="0007501B"/>
    <w:rsid w:val="00082621"/>
    <w:rsid w:val="00090EAC"/>
    <w:rsid w:val="00093C2F"/>
    <w:rsid w:val="000954AD"/>
    <w:rsid w:val="000A1A63"/>
    <w:rsid w:val="000A4534"/>
    <w:rsid w:val="000B0057"/>
    <w:rsid w:val="000B2E7C"/>
    <w:rsid w:val="000D2E5F"/>
    <w:rsid w:val="00114DDB"/>
    <w:rsid w:val="001162FA"/>
    <w:rsid w:val="00161911"/>
    <w:rsid w:val="00165BF3"/>
    <w:rsid w:val="00166266"/>
    <w:rsid w:val="00166537"/>
    <w:rsid w:val="00167CED"/>
    <w:rsid w:val="0018288B"/>
    <w:rsid w:val="00190270"/>
    <w:rsid w:val="0019543F"/>
    <w:rsid w:val="001B10F2"/>
    <w:rsid w:val="001E360C"/>
    <w:rsid w:val="001E4514"/>
    <w:rsid w:val="001E7BA4"/>
    <w:rsid w:val="001F4210"/>
    <w:rsid w:val="002007BB"/>
    <w:rsid w:val="002144B6"/>
    <w:rsid w:val="002163F0"/>
    <w:rsid w:val="002238A9"/>
    <w:rsid w:val="00227832"/>
    <w:rsid w:val="002342DD"/>
    <w:rsid w:val="00242452"/>
    <w:rsid w:val="00245D93"/>
    <w:rsid w:val="00260126"/>
    <w:rsid w:val="002631C3"/>
    <w:rsid w:val="00266879"/>
    <w:rsid w:val="00295DF9"/>
    <w:rsid w:val="002A2BEF"/>
    <w:rsid w:val="002A687E"/>
    <w:rsid w:val="002B28C5"/>
    <w:rsid w:val="002B34B7"/>
    <w:rsid w:val="002C478E"/>
    <w:rsid w:val="002C5864"/>
    <w:rsid w:val="002D0255"/>
    <w:rsid w:val="002D1B26"/>
    <w:rsid w:val="002E7FD5"/>
    <w:rsid w:val="002F16CF"/>
    <w:rsid w:val="002F2130"/>
    <w:rsid w:val="00304132"/>
    <w:rsid w:val="00322899"/>
    <w:rsid w:val="00330BB6"/>
    <w:rsid w:val="0034518E"/>
    <w:rsid w:val="00354654"/>
    <w:rsid w:val="00357157"/>
    <w:rsid w:val="0037386E"/>
    <w:rsid w:val="00384ED9"/>
    <w:rsid w:val="00396F5A"/>
    <w:rsid w:val="003B4AE0"/>
    <w:rsid w:val="003C0F2B"/>
    <w:rsid w:val="003C56C5"/>
    <w:rsid w:val="003C6CD8"/>
    <w:rsid w:val="003D0586"/>
    <w:rsid w:val="003E2F1E"/>
    <w:rsid w:val="003E7370"/>
    <w:rsid w:val="003F6C94"/>
    <w:rsid w:val="004256B3"/>
    <w:rsid w:val="004269F9"/>
    <w:rsid w:val="0043266D"/>
    <w:rsid w:val="00435824"/>
    <w:rsid w:val="00435864"/>
    <w:rsid w:val="00436831"/>
    <w:rsid w:val="00437793"/>
    <w:rsid w:val="00441488"/>
    <w:rsid w:val="0046299E"/>
    <w:rsid w:val="00462DB6"/>
    <w:rsid w:val="004640E3"/>
    <w:rsid w:val="004673A3"/>
    <w:rsid w:val="00473AA8"/>
    <w:rsid w:val="004740A5"/>
    <w:rsid w:val="00490560"/>
    <w:rsid w:val="00492A84"/>
    <w:rsid w:val="00494858"/>
    <w:rsid w:val="00495678"/>
    <w:rsid w:val="0049607C"/>
    <w:rsid w:val="004A31CC"/>
    <w:rsid w:val="004A41C0"/>
    <w:rsid w:val="004B1144"/>
    <w:rsid w:val="004C1CF7"/>
    <w:rsid w:val="004E1210"/>
    <w:rsid w:val="004E5605"/>
    <w:rsid w:val="004F18D4"/>
    <w:rsid w:val="004F1BF3"/>
    <w:rsid w:val="00503A59"/>
    <w:rsid w:val="005041B9"/>
    <w:rsid w:val="0051469F"/>
    <w:rsid w:val="00540327"/>
    <w:rsid w:val="0054199A"/>
    <w:rsid w:val="00547561"/>
    <w:rsid w:val="00553D26"/>
    <w:rsid w:val="00586CE2"/>
    <w:rsid w:val="005A173B"/>
    <w:rsid w:val="005A2582"/>
    <w:rsid w:val="005B1F9A"/>
    <w:rsid w:val="005C66B7"/>
    <w:rsid w:val="005C7104"/>
    <w:rsid w:val="005D2E5B"/>
    <w:rsid w:val="005F077C"/>
    <w:rsid w:val="005F1D74"/>
    <w:rsid w:val="00600525"/>
    <w:rsid w:val="00616F1E"/>
    <w:rsid w:val="00622732"/>
    <w:rsid w:val="00653323"/>
    <w:rsid w:val="00672C7E"/>
    <w:rsid w:val="006824A6"/>
    <w:rsid w:val="00691612"/>
    <w:rsid w:val="00692B24"/>
    <w:rsid w:val="006A4440"/>
    <w:rsid w:val="006B611F"/>
    <w:rsid w:val="006D561A"/>
    <w:rsid w:val="006F054C"/>
    <w:rsid w:val="0070352E"/>
    <w:rsid w:val="00752B67"/>
    <w:rsid w:val="00753F86"/>
    <w:rsid w:val="00754619"/>
    <w:rsid w:val="007576B5"/>
    <w:rsid w:val="0076032A"/>
    <w:rsid w:val="00761247"/>
    <w:rsid w:val="00763F99"/>
    <w:rsid w:val="00774426"/>
    <w:rsid w:val="0077691A"/>
    <w:rsid w:val="007A0F18"/>
    <w:rsid w:val="007A73CE"/>
    <w:rsid w:val="007A7EA2"/>
    <w:rsid w:val="007B59A6"/>
    <w:rsid w:val="007C1A90"/>
    <w:rsid w:val="007E50CA"/>
    <w:rsid w:val="007F3259"/>
    <w:rsid w:val="00801246"/>
    <w:rsid w:val="00805F75"/>
    <w:rsid w:val="00807FD5"/>
    <w:rsid w:val="00813F24"/>
    <w:rsid w:val="00814969"/>
    <w:rsid w:val="00834E7F"/>
    <w:rsid w:val="00843B04"/>
    <w:rsid w:val="0085558C"/>
    <w:rsid w:val="0086009C"/>
    <w:rsid w:val="00860A19"/>
    <w:rsid w:val="00866FC9"/>
    <w:rsid w:val="00892102"/>
    <w:rsid w:val="00892B47"/>
    <w:rsid w:val="00894F5F"/>
    <w:rsid w:val="008A1DDF"/>
    <w:rsid w:val="008B175E"/>
    <w:rsid w:val="008B4761"/>
    <w:rsid w:val="008C457C"/>
    <w:rsid w:val="008D3385"/>
    <w:rsid w:val="008E1F2B"/>
    <w:rsid w:val="008F1E2A"/>
    <w:rsid w:val="00904915"/>
    <w:rsid w:val="009118A5"/>
    <w:rsid w:val="00914D4F"/>
    <w:rsid w:val="0091653C"/>
    <w:rsid w:val="00923548"/>
    <w:rsid w:val="00937B92"/>
    <w:rsid w:val="0096455D"/>
    <w:rsid w:val="00964CAA"/>
    <w:rsid w:val="0096614A"/>
    <w:rsid w:val="009757DB"/>
    <w:rsid w:val="009809AC"/>
    <w:rsid w:val="00990877"/>
    <w:rsid w:val="00992FD7"/>
    <w:rsid w:val="00994439"/>
    <w:rsid w:val="009A7410"/>
    <w:rsid w:val="009B0D32"/>
    <w:rsid w:val="009B1451"/>
    <w:rsid w:val="009B1984"/>
    <w:rsid w:val="009B1EA1"/>
    <w:rsid w:val="009B333C"/>
    <w:rsid w:val="009B4506"/>
    <w:rsid w:val="009C6640"/>
    <w:rsid w:val="009F2927"/>
    <w:rsid w:val="009F6A9B"/>
    <w:rsid w:val="009F760A"/>
    <w:rsid w:val="00A07B92"/>
    <w:rsid w:val="00A32E8C"/>
    <w:rsid w:val="00A33008"/>
    <w:rsid w:val="00A526E1"/>
    <w:rsid w:val="00A60F85"/>
    <w:rsid w:val="00A639AD"/>
    <w:rsid w:val="00A6619A"/>
    <w:rsid w:val="00A74668"/>
    <w:rsid w:val="00A801C8"/>
    <w:rsid w:val="00A81385"/>
    <w:rsid w:val="00A96404"/>
    <w:rsid w:val="00A96ABC"/>
    <w:rsid w:val="00AB5DC8"/>
    <w:rsid w:val="00AC24AF"/>
    <w:rsid w:val="00AD5B5A"/>
    <w:rsid w:val="00AE2BEE"/>
    <w:rsid w:val="00AE3CC0"/>
    <w:rsid w:val="00AE43EE"/>
    <w:rsid w:val="00AE4632"/>
    <w:rsid w:val="00B02477"/>
    <w:rsid w:val="00B065A6"/>
    <w:rsid w:val="00B3178A"/>
    <w:rsid w:val="00B36A7A"/>
    <w:rsid w:val="00B43563"/>
    <w:rsid w:val="00B461C2"/>
    <w:rsid w:val="00B46ADB"/>
    <w:rsid w:val="00B5380C"/>
    <w:rsid w:val="00B64DAB"/>
    <w:rsid w:val="00B73B79"/>
    <w:rsid w:val="00BA664F"/>
    <w:rsid w:val="00BC3C9F"/>
    <w:rsid w:val="00BC3E42"/>
    <w:rsid w:val="00BD4B48"/>
    <w:rsid w:val="00BF5C84"/>
    <w:rsid w:val="00C03DFC"/>
    <w:rsid w:val="00C16099"/>
    <w:rsid w:val="00C205EB"/>
    <w:rsid w:val="00C20BFA"/>
    <w:rsid w:val="00C2379F"/>
    <w:rsid w:val="00C2513D"/>
    <w:rsid w:val="00C25352"/>
    <w:rsid w:val="00C3712C"/>
    <w:rsid w:val="00C4231D"/>
    <w:rsid w:val="00C43F56"/>
    <w:rsid w:val="00C72B65"/>
    <w:rsid w:val="00C766E3"/>
    <w:rsid w:val="00C80D76"/>
    <w:rsid w:val="00C8312D"/>
    <w:rsid w:val="00C84666"/>
    <w:rsid w:val="00C85D82"/>
    <w:rsid w:val="00C95001"/>
    <w:rsid w:val="00CB44E3"/>
    <w:rsid w:val="00CD485D"/>
    <w:rsid w:val="00CD4AC2"/>
    <w:rsid w:val="00CD590F"/>
    <w:rsid w:val="00CE0502"/>
    <w:rsid w:val="00CE2116"/>
    <w:rsid w:val="00CE4728"/>
    <w:rsid w:val="00CF0EA8"/>
    <w:rsid w:val="00D00058"/>
    <w:rsid w:val="00D01256"/>
    <w:rsid w:val="00D06B51"/>
    <w:rsid w:val="00D12A67"/>
    <w:rsid w:val="00D13691"/>
    <w:rsid w:val="00D2298D"/>
    <w:rsid w:val="00D30B11"/>
    <w:rsid w:val="00D32D45"/>
    <w:rsid w:val="00D37EF3"/>
    <w:rsid w:val="00D429EA"/>
    <w:rsid w:val="00D60AF9"/>
    <w:rsid w:val="00DA020B"/>
    <w:rsid w:val="00DA4F33"/>
    <w:rsid w:val="00DA66F5"/>
    <w:rsid w:val="00DB1521"/>
    <w:rsid w:val="00DB5560"/>
    <w:rsid w:val="00DB7B71"/>
    <w:rsid w:val="00DC6CAE"/>
    <w:rsid w:val="00DD2682"/>
    <w:rsid w:val="00DD3D38"/>
    <w:rsid w:val="00DE7555"/>
    <w:rsid w:val="00DF0F49"/>
    <w:rsid w:val="00DF589C"/>
    <w:rsid w:val="00E00269"/>
    <w:rsid w:val="00E0469A"/>
    <w:rsid w:val="00E11554"/>
    <w:rsid w:val="00E2000E"/>
    <w:rsid w:val="00E21FA0"/>
    <w:rsid w:val="00E4622A"/>
    <w:rsid w:val="00E60962"/>
    <w:rsid w:val="00E92116"/>
    <w:rsid w:val="00E926CC"/>
    <w:rsid w:val="00E95AA6"/>
    <w:rsid w:val="00EA5547"/>
    <w:rsid w:val="00EA5A39"/>
    <w:rsid w:val="00EA6284"/>
    <w:rsid w:val="00EB4FBE"/>
    <w:rsid w:val="00ED2DD7"/>
    <w:rsid w:val="00EE4291"/>
    <w:rsid w:val="00EE4973"/>
    <w:rsid w:val="00EE6D02"/>
    <w:rsid w:val="00EF65AA"/>
    <w:rsid w:val="00F02981"/>
    <w:rsid w:val="00F11EB1"/>
    <w:rsid w:val="00F126FD"/>
    <w:rsid w:val="00F23411"/>
    <w:rsid w:val="00F24893"/>
    <w:rsid w:val="00F3312F"/>
    <w:rsid w:val="00F41E48"/>
    <w:rsid w:val="00F46EF1"/>
    <w:rsid w:val="00F476BC"/>
    <w:rsid w:val="00F54DA3"/>
    <w:rsid w:val="00F64254"/>
    <w:rsid w:val="00F7210E"/>
    <w:rsid w:val="00F73F9B"/>
    <w:rsid w:val="00F9205D"/>
    <w:rsid w:val="00FA18D9"/>
    <w:rsid w:val="00FA376B"/>
    <w:rsid w:val="00FC36F6"/>
    <w:rsid w:val="00FD1128"/>
    <w:rsid w:val="00FD6562"/>
    <w:rsid w:val="02B17A13"/>
    <w:rsid w:val="02B4F35A"/>
    <w:rsid w:val="02E955B4"/>
    <w:rsid w:val="04881C31"/>
    <w:rsid w:val="04A3126F"/>
    <w:rsid w:val="04C0709E"/>
    <w:rsid w:val="04E2ADF3"/>
    <w:rsid w:val="05517D25"/>
    <w:rsid w:val="05DDE8EE"/>
    <w:rsid w:val="05F2EC3B"/>
    <w:rsid w:val="06E9FD87"/>
    <w:rsid w:val="07A2DD0A"/>
    <w:rsid w:val="07CA0FC0"/>
    <w:rsid w:val="07DC5291"/>
    <w:rsid w:val="08B71B45"/>
    <w:rsid w:val="08DBA406"/>
    <w:rsid w:val="0955F8A0"/>
    <w:rsid w:val="0994E44B"/>
    <w:rsid w:val="0A984EA8"/>
    <w:rsid w:val="0B7CD91E"/>
    <w:rsid w:val="0BDF58BC"/>
    <w:rsid w:val="0D7A62B4"/>
    <w:rsid w:val="0DB037FC"/>
    <w:rsid w:val="0F4A2913"/>
    <w:rsid w:val="0FA0F8CA"/>
    <w:rsid w:val="11F9B384"/>
    <w:rsid w:val="1254CE06"/>
    <w:rsid w:val="125A9065"/>
    <w:rsid w:val="127DC945"/>
    <w:rsid w:val="12A6B04F"/>
    <w:rsid w:val="134BF0B3"/>
    <w:rsid w:val="13B7B1FA"/>
    <w:rsid w:val="153F551E"/>
    <w:rsid w:val="17412E6F"/>
    <w:rsid w:val="18405136"/>
    <w:rsid w:val="18433E02"/>
    <w:rsid w:val="192E3942"/>
    <w:rsid w:val="1A131D9C"/>
    <w:rsid w:val="1B17104C"/>
    <w:rsid w:val="1B4F0F85"/>
    <w:rsid w:val="1B5D8F75"/>
    <w:rsid w:val="1C8E47E2"/>
    <w:rsid w:val="1CC7C3A2"/>
    <w:rsid w:val="1DBFC1FD"/>
    <w:rsid w:val="1E5877A8"/>
    <w:rsid w:val="1EE56302"/>
    <w:rsid w:val="1F3FA049"/>
    <w:rsid w:val="1F8C0A17"/>
    <w:rsid w:val="1FCA9D7B"/>
    <w:rsid w:val="202D1C27"/>
    <w:rsid w:val="206E3E2B"/>
    <w:rsid w:val="20E1A7CC"/>
    <w:rsid w:val="21AEDFF8"/>
    <w:rsid w:val="22934D3D"/>
    <w:rsid w:val="232656FE"/>
    <w:rsid w:val="237E119A"/>
    <w:rsid w:val="23F647FA"/>
    <w:rsid w:val="2469BEE9"/>
    <w:rsid w:val="24BC2DDF"/>
    <w:rsid w:val="24E8E6E0"/>
    <w:rsid w:val="2654F1FE"/>
    <w:rsid w:val="26B8C4E4"/>
    <w:rsid w:val="27635165"/>
    <w:rsid w:val="276CCE78"/>
    <w:rsid w:val="28287F16"/>
    <w:rsid w:val="2953D333"/>
    <w:rsid w:val="2A30F7C1"/>
    <w:rsid w:val="2B1B9F59"/>
    <w:rsid w:val="2C3DA65A"/>
    <w:rsid w:val="2C6CF955"/>
    <w:rsid w:val="2D38357C"/>
    <w:rsid w:val="2D57ED0E"/>
    <w:rsid w:val="2D689FF0"/>
    <w:rsid w:val="2DBE69D1"/>
    <w:rsid w:val="2DE80428"/>
    <w:rsid w:val="2E9A124E"/>
    <w:rsid w:val="2ED6825E"/>
    <w:rsid w:val="2F2D5641"/>
    <w:rsid w:val="30330099"/>
    <w:rsid w:val="33E64215"/>
    <w:rsid w:val="34305D7D"/>
    <w:rsid w:val="351A745C"/>
    <w:rsid w:val="35AFBE55"/>
    <w:rsid w:val="365976EF"/>
    <w:rsid w:val="365A71D9"/>
    <w:rsid w:val="377BB7E9"/>
    <w:rsid w:val="377DE304"/>
    <w:rsid w:val="38569926"/>
    <w:rsid w:val="38CE763A"/>
    <w:rsid w:val="3A0D9935"/>
    <w:rsid w:val="3A2188D0"/>
    <w:rsid w:val="3A44AD11"/>
    <w:rsid w:val="3A6D2E50"/>
    <w:rsid w:val="3AC3D5A8"/>
    <w:rsid w:val="3AD8D266"/>
    <w:rsid w:val="3B6C0CAF"/>
    <w:rsid w:val="3BCBD889"/>
    <w:rsid w:val="3C5207C4"/>
    <w:rsid w:val="3CDC6FD0"/>
    <w:rsid w:val="3E33E86B"/>
    <w:rsid w:val="3E396D3F"/>
    <w:rsid w:val="3E8825D4"/>
    <w:rsid w:val="3FBC4E33"/>
    <w:rsid w:val="408AEC74"/>
    <w:rsid w:val="410A8150"/>
    <w:rsid w:val="423C763D"/>
    <w:rsid w:val="42A717E8"/>
    <w:rsid w:val="433A8319"/>
    <w:rsid w:val="44BF0016"/>
    <w:rsid w:val="46B949CF"/>
    <w:rsid w:val="49CAA19A"/>
    <w:rsid w:val="4A14A5C2"/>
    <w:rsid w:val="4A283B2E"/>
    <w:rsid w:val="4A4F3508"/>
    <w:rsid w:val="4AC1CED2"/>
    <w:rsid w:val="4B0F9420"/>
    <w:rsid w:val="4B4A7172"/>
    <w:rsid w:val="4B63C3F4"/>
    <w:rsid w:val="4BDA61DA"/>
    <w:rsid w:val="4C79DB27"/>
    <w:rsid w:val="4D880A8F"/>
    <w:rsid w:val="4E101949"/>
    <w:rsid w:val="4EB22167"/>
    <w:rsid w:val="4EB32EE7"/>
    <w:rsid w:val="514C96B4"/>
    <w:rsid w:val="5271D1B3"/>
    <w:rsid w:val="527928BC"/>
    <w:rsid w:val="53AEC9F2"/>
    <w:rsid w:val="53E2A5B3"/>
    <w:rsid w:val="543F4D10"/>
    <w:rsid w:val="556A699B"/>
    <w:rsid w:val="59222682"/>
    <w:rsid w:val="59D39BBE"/>
    <w:rsid w:val="5AA5EA35"/>
    <w:rsid w:val="5B5C9545"/>
    <w:rsid w:val="5D0C6A15"/>
    <w:rsid w:val="5D5F674B"/>
    <w:rsid w:val="5D71D16E"/>
    <w:rsid w:val="5D9A29B5"/>
    <w:rsid w:val="5DD27A16"/>
    <w:rsid w:val="5EAB459E"/>
    <w:rsid w:val="60872029"/>
    <w:rsid w:val="60BA4F5E"/>
    <w:rsid w:val="61064840"/>
    <w:rsid w:val="610BC194"/>
    <w:rsid w:val="6179D34D"/>
    <w:rsid w:val="61C005E6"/>
    <w:rsid w:val="61E19657"/>
    <w:rsid w:val="622F92BF"/>
    <w:rsid w:val="636931B6"/>
    <w:rsid w:val="63EA4E37"/>
    <w:rsid w:val="64AE958C"/>
    <w:rsid w:val="651F25A1"/>
    <w:rsid w:val="652648A0"/>
    <w:rsid w:val="65B9928C"/>
    <w:rsid w:val="66837DF0"/>
    <w:rsid w:val="671781E4"/>
    <w:rsid w:val="6739AEEB"/>
    <w:rsid w:val="67D138E9"/>
    <w:rsid w:val="67EE3F3A"/>
    <w:rsid w:val="68219C07"/>
    <w:rsid w:val="6925BAFA"/>
    <w:rsid w:val="698AC0F9"/>
    <w:rsid w:val="6AAE7CF7"/>
    <w:rsid w:val="6AE48037"/>
    <w:rsid w:val="6B4FA49C"/>
    <w:rsid w:val="6B8BBDCE"/>
    <w:rsid w:val="6BD0E25B"/>
    <w:rsid w:val="6C0E8974"/>
    <w:rsid w:val="6C1D4A41"/>
    <w:rsid w:val="6C29E645"/>
    <w:rsid w:val="6CBAB144"/>
    <w:rsid w:val="6D27A966"/>
    <w:rsid w:val="6DC5138E"/>
    <w:rsid w:val="6DDC1014"/>
    <w:rsid w:val="6E350F1B"/>
    <w:rsid w:val="6EB92E2E"/>
    <w:rsid w:val="72B26EC8"/>
    <w:rsid w:val="73BCEDF5"/>
    <w:rsid w:val="7447F4A5"/>
    <w:rsid w:val="748A149A"/>
    <w:rsid w:val="74947AC0"/>
    <w:rsid w:val="75B006B9"/>
    <w:rsid w:val="76EC3B07"/>
    <w:rsid w:val="772E9C7C"/>
    <w:rsid w:val="780D3151"/>
    <w:rsid w:val="782C45A5"/>
    <w:rsid w:val="7857D511"/>
    <w:rsid w:val="78692C1E"/>
    <w:rsid w:val="78C78541"/>
    <w:rsid w:val="78EEAEC1"/>
    <w:rsid w:val="790AE558"/>
    <w:rsid w:val="7935E673"/>
    <w:rsid w:val="7AC95561"/>
    <w:rsid w:val="7AE1C356"/>
    <w:rsid w:val="7AEEC75B"/>
    <w:rsid w:val="7B1078DE"/>
    <w:rsid w:val="7C14919B"/>
    <w:rsid w:val="7C1C24E3"/>
    <w:rsid w:val="7C642B78"/>
    <w:rsid w:val="7CC47C13"/>
    <w:rsid w:val="7CDEC9D5"/>
    <w:rsid w:val="7CF0C02B"/>
    <w:rsid w:val="7D80E5A1"/>
    <w:rsid w:val="7EA98511"/>
    <w:rsid w:val="7FFCB4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77442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customStyle="1" w:styleId="apple-converted-space">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54619"/>
    <w:rPr>
      <w:rFonts w:ascii="Cambria" w:eastAsia="Times New Roman" w:hAnsi="Cambria" w:cs="Times New Roman"/>
      <w:b/>
      <w:bCs/>
      <w:kern w:val="32"/>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30BB6"/>
    <w:rPr>
      <w:rFonts w:asciiTheme="majorHAnsi" w:eastAsiaTheme="majorEastAsia" w:hAnsiTheme="majorHAnsi"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customStyle="1" w:styleId="x193iq5w">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basedOn w:val="Policepardfaut"/>
    <w:uiPriority w:val="1"/>
    <w:rsid w:val="2D57ED0E"/>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5041B9"/>
    <w:rPr>
      <w:b/>
      <w:bCs/>
    </w:rPr>
  </w:style>
  <w:style w:type="character" w:customStyle="1" w:styleId="css-1jxf684">
    <w:name w:val="css-1jxf684"/>
    <w:basedOn w:val="Policepardfaut"/>
    <w:rsid w:val="001E4514"/>
  </w:style>
  <w:style w:type="character" w:customStyle="1" w:styleId="Titre2Car">
    <w:name w:val="Titre 2 Car"/>
    <w:basedOn w:val="Policepardfaut"/>
    <w:link w:val="Titre2"/>
    <w:uiPriority w:val="9"/>
    <w:rsid w:val="002163F0"/>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character" w:customStyle="1" w:styleId="Titre4Car">
    <w:name w:val="Titre 4 Car"/>
    <w:basedOn w:val="Policepardfaut"/>
    <w:link w:val="Titre4"/>
    <w:uiPriority w:val="9"/>
    <w:semiHidden/>
    <w:rsid w:val="00774426"/>
    <w:rPr>
      <w:rFonts w:asciiTheme="majorHAnsi" w:eastAsiaTheme="majorEastAsia" w:hAnsiTheme="majorHAnsi" w:cstheme="majorBidi"/>
      <w:i/>
      <w:iCs/>
      <w:color w:val="2E74B5" w:themeColor="accent1" w:themeShade="BF"/>
    </w:rPr>
  </w:style>
  <w:style w:type="paragraph" w:customStyle="1" w:styleId="paragraph">
    <w:name w:val="paragraph"/>
    <w:basedOn w:val="Normal"/>
    <w:uiPriority w:val="1"/>
    <w:rsid w:val="2A30F7C1"/>
    <w:pPr>
      <w:spacing w:beforeAutospacing="1" w:after="0" w:afterAutospacing="1" w:line="240" w:lineRule="auto"/>
    </w:pPr>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405999613">
      <w:bodyDiv w:val="1"/>
      <w:marLeft w:val="0"/>
      <w:marRight w:val="0"/>
      <w:marTop w:val="0"/>
      <w:marBottom w:val="0"/>
      <w:divBdr>
        <w:top w:val="none" w:sz="0" w:space="0" w:color="auto"/>
        <w:left w:val="none" w:sz="0" w:space="0" w:color="auto"/>
        <w:bottom w:val="none" w:sz="0" w:space="0" w:color="auto"/>
        <w:right w:val="none" w:sz="0" w:space="0" w:color="auto"/>
      </w:divBdr>
      <w:divsChild>
        <w:div w:id="2072844420">
          <w:marLeft w:val="0"/>
          <w:marRight w:val="0"/>
          <w:marTop w:val="0"/>
          <w:marBottom w:val="0"/>
          <w:divBdr>
            <w:top w:val="none" w:sz="0" w:space="0" w:color="auto"/>
            <w:left w:val="none" w:sz="0" w:space="0" w:color="auto"/>
            <w:bottom w:val="none" w:sz="0" w:space="0" w:color="auto"/>
            <w:right w:val="none" w:sz="0" w:space="0" w:color="auto"/>
          </w:divBdr>
          <w:divsChild>
            <w:div w:id="1620725930">
              <w:marLeft w:val="0"/>
              <w:marRight w:val="0"/>
              <w:marTop w:val="0"/>
              <w:marBottom w:val="0"/>
              <w:divBdr>
                <w:top w:val="none" w:sz="0" w:space="0" w:color="auto"/>
                <w:left w:val="none" w:sz="0" w:space="0" w:color="auto"/>
                <w:bottom w:val="none" w:sz="0" w:space="0" w:color="auto"/>
                <w:right w:val="none" w:sz="0" w:space="0" w:color="auto"/>
              </w:divBdr>
            </w:div>
            <w:div w:id="481577679">
              <w:marLeft w:val="0"/>
              <w:marRight w:val="0"/>
              <w:marTop w:val="0"/>
              <w:marBottom w:val="0"/>
              <w:divBdr>
                <w:top w:val="none" w:sz="0" w:space="0" w:color="auto"/>
                <w:left w:val="none" w:sz="0" w:space="0" w:color="auto"/>
                <w:bottom w:val="none" w:sz="0" w:space="0" w:color="auto"/>
                <w:right w:val="none" w:sz="0" w:space="0" w:color="auto"/>
              </w:divBdr>
            </w:div>
            <w:div w:id="173998455">
              <w:marLeft w:val="0"/>
              <w:marRight w:val="0"/>
              <w:marTop w:val="0"/>
              <w:marBottom w:val="0"/>
              <w:divBdr>
                <w:top w:val="none" w:sz="0" w:space="0" w:color="auto"/>
                <w:left w:val="none" w:sz="0" w:space="0" w:color="auto"/>
                <w:bottom w:val="none" w:sz="0" w:space="0" w:color="auto"/>
                <w:right w:val="none" w:sz="0" w:space="0" w:color="auto"/>
              </w:divBdr>
            </w:div>
            <w:div w:id="838422926">
              <w:marLeft w:val="0"/>
              <w:marRight w:val="0"/>
              <w:marTop w:val="0"/>
              <w:marBottom w:val="0"/>
              <w:divBdr>
                <w:top w:val="none" w:sz="0" w:space="0" w:color="auto"/>
                <w:left w:val="none" w:sz="0" w:space="0" w:color="auto"/>
                <w:bottom w:val="none" w:sz="0" w:space="0" w:color="auto"/>
                <w:right w:val="none" w:sz="0" w:space="0" w:color="auto"/>
              </w:divBdr>
            </w:div>
            <w:div w:id="13645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1182">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800340331">
      <w:bodyDiv w:val="1"/>
      <w:marLeft w:val="0"/>
      <w:marRight w:val="0"/>
      <w:marTop w:val="0"/>
      <w:marBottom w:val="0"/>
      <w:divBdr>
        <w:top w:val="none" w:sz="0" w:space="0" w:color="auto"/>
        <w:left w:val="none" w:sz="0" w:space="0" w:color="auto"/>
        <w:bottom w:val="none" w:sz="0" w:space="0" w:color="auto"/>
        <w:right w:val="none" w:sz="0" w:space="0" w:color="auto"/>
      </w:divBdr>
    </w:div>
    <w:div w:id="847864453">
      <w:bodyDiv w:val="1"/>
      <w:marLeft w:val="0"/>
      <w:marRight w:val="0"/>
      <w:marTop w:val="0"/>
      <w:marBottom w:val="0"/>
      <w:divBdr>
        <w:top w:val="none" w:sz="0" w:space="0" w:color="auto"/>
        <w:left w:val="none" w:sz="0" w:space="0" w:color="auto"/>
        <w:bottom w:val="none" w:sz="0" w:space="0" w:color="auto"/>
        <w:right w:val="none" w:sz="0" w:space="0" w:color="auto"/>
      </w:divBdr>
    </w:div>
    <w:div w:id="856313577">
      <w:bodyDiv w:val="1"/>
      <w:marLeft w:val="0"/>
      <w:marRight w:val="0"/>
      <w:marTop w:val="0"/>
      <w:marBottom w:val="0"/>
      <w:divBdr>
        <w:top w:val="none" w:sz="0" w:space="0" w:color="auto"/>
        <w:left w:val="none" w:sz="0" w:space="0" w:color="auto"/>
        <w:bottom w:val="none" w:sz="0" w:space="0" w:color="auto"/>
        <w:right w:val="none" w:sz="0" w:space="0" w:color="auto"/>
      </w:divBdr>
    </w:div>
    <w:div w:id="886525316">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982808667">
      <w:bodyDiv w:val="1"/>
      <w:marLeft w:val="0"/>
      <w:marRight w:val="0"/>
      <w:marTop w:val="0"/>
      <w:marBottom w:val="0"/>
      <w:divBdr>
        <w:top w:val="none" w:sz="0" w:space="0" w:color="auto"/>
        <w:left w:val="none" w:sz="0" w:space="0" w:color="auto"/>
        <w:bottom w:val="none" w:sz="0" w:space="0" w:color="auto"/>
        <w:right w:val="none" w:sz="0" w:space="0" w:color="auto"/>
      </w:divBdr>
    </w:div>
    <w:div w:id="1040668520">
      <w:bodyDiv w:val="1"/>
      <w:marLeft w:val="0"/>
      <w:marRight w:val="0"/>
      <w:marTop w:val="0"/>
      <w:marBottom w:val="0"/>
      <w:divBdr>
        <w:top w:val="none" w:sz="0" w:space="0" w:color="auto"/>
        <w:left w:val="none" w:sz="0" w:space="0" w:color="auto"/>
        <w:bottom w:val="none" w:sz="0" w:space="0" w:color="auto"/>
        <w:right w:val="none" w:sz="0" w:space="0" w:color="auto"/>
      </w:divBdr>
      <w:divsChild>
        <w:div w:id="1237478299">
          <w:marLeft w:val="0"/>
          <w:marRight w:val="0"/>
          <w:marTop w:val="0"/>
          <w:marBottom w:val="0"/>
          <w:divBdr>
            <w:top w:val="none" w:sz="0" w:space="0" w:color="auto"/>
            <w:left w:val="none" w:sz="0" w:space="0" w:color="auto"/>
            <w:bottom w:val="none" w:sz="0" w:space="0" w:color="auto"/>
            <w:right w:val="none" w:sz="0" w:space="0" w:color="auto"/>
          </w:divBdr>
          <w:divsChild>
            <w:div w:id="680358792">
              <w:marLeft w:val="0"/>
              <w:marRight w:val="0"/>
              <w:marTop w:val="0"/>
              <w:marBottom w:val="0"/>
              <w:divBdr>
                <w:top w:val="none" w:sz="0" w:space="0" w:color="auto"/>
                <w:left w:val="none" w:sz="0" w:space="0" w:color="auto"/>
                <w:bottom w:val="none" w:sz="0" w:space="0" w:color="auto"/>
                <w:right w:val="none" w:sz="0" w:space="0" w:color="auto"/>
              </w:divBdr>
            </w:div>
          </w:divsChild>
        </w:div>
        <w:div w:id="244459077">
          <w:marLeft w:val="0"/>
          <w:marRight w:val="0"/>
          <w:marTop w:val="0"/>
          <w:marBottom w:val="0"/>
          <w:divBdr>
            <w:top w:val="none" w:sz="0" w:space="0" w:color="auto"/>
            <w:left w:val="none" w:sz="0" w:space="0" w:color="auto"/>
            <w:bottom w:val="none" w:sz="0" w:space="0" w:color="auto"/>
            <w:right w:val="none" w:sz="0" w:space="0" w:color="auto"/>
          </w:divBdr>
          <w:divsChild>
            <w:div w:id="16837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8299">
      <w:bodyDiv w:val="1"/>
      <w:marLeft w:val="0"/>
      <w:marRight w:val="0"/>
      <w:marTop w:val="0"/>
      <w:marBottom w:val="0"/>
      <w:divBdr>
        <w:top w:val="none" w:sz="0" w:space="0" w:color="auto"/>
        <w:left w:val="none" w:sz="0" w:space="0" w:color="auto"/>
        <w:bottom w:val="none" w:sz="0" w:space="0" w:color="auto"/>
        <w:right w:val="none" w:sz="0" w:space="0" w:color="auto"/>
      </w:divBdr>
      <w:divsChild>
        <w:div w:id="284848621">
          <w:marLeft w:val="0"/>
          <w:marRight w:val="0"/>
          <w:marTop w:val="0"/>
          <w:marBottom w:val="0"/>
          <w:divBdr>
            <w:top w:val="none" w:sz="0" w:space="0" w:color="auto"/>
            <w:left w:val="none" w:sz="0" w:space="0" w:color="auto"/>
            <w:bottom w:val="none" w:sz="0" w:space="0" w:color="auto"/>
            <w:right w:val="none" w:sz="0" w:space="0" w:color="auto"/>
          </w:divBdr>
        </w:div>
      </w:divsChild>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527593706">
      <w:bodyDiv w:val="1"/>
      <w:marLeft w:val="0"/>
      <w:marRight w:val="0"/>
      <w:marTop w:val="0"/>
      <w:marBottom w:val="0"/>
      <w:divBdr>
        <w:top w:val="none" w:sz="0" w:space="0" w:color="auto"/>
        <w:left w:val="none" w:sz="0" w:space="0" w:color="auto"/>
        <w:bottom w:val="none" w:sz="0" w:space="0" w:color="auto"/>
        <w:right w:val="none" w:sz="0" w:space="0" w:color="auto"/>
      </w:divBdr>
    </w:div>
    <w:div w:id="160414658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664704262">
      <w:bodyDiv w:val="1"/>
      <w:marLeft w:val="0"/>
      <w:marRight w:val="0"/>
      <w:marTop w:val="0"/>
      <w:marBottom w:val="0"/>
      <w:divBdr>
        <w:top w:val="none" w:sz="0" w:space="0" w:color="auto"/>
        <w:left w:val="none" w:sz="0" w:space="0" w:color="auto"/>
        <w:bottom w:val="none" w:sz="0" w:space="0" w:color="auto"/>
        <w:right w:val="none" w:sz="0" w:space="0" w:color="auto"/>
      </w:divBdr>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1954096882">
      <w:bodyDiv w:val="1"/>
      <w:marLeft w:val="0"/>
      <w:marRight w:val="0"/>
      <w:marTop w:val="0"/>
      <w:marBottom w:val="0"/>
      <w:divBdr>
        <w:top w:val="none" w:sz="0" w:space="0" w:color="auto"/>
        <w:left w:val="none" w:sz="0" w:space="0" w:color="auto"/>
        <w:bottom w:val="none" w:sz="0" w:space="0" w:color="auto"/>
        <w:right w:val="none" w:sz="0" w:space="0" w:color="auto"/>
      </w:divBdr>
    </w:div>
    <w:div w:id="2004892991">
      <w:bodyDiv w:val="1"/>
      <w:marLeft w:val="0"/>
      <w:marRight w:val="0"/>
      <w:marTop w:val="0"/>
      <w:marBottom w:val="0"/>
      <w:divBdr>
        <w:top w:val="none" w:sz="0" w:space="0" w:color="auto"/>
        <w:left w:val="none" w:sz="0" w:space="0" w:color="auto"/>
        <w:bottom w:val="none" w:sz="0" w:space="0" w:color="auto"/>
        <w:right w:val="none" w:sz="0" w:space="0" w:color="auto"/>
      </w:divBdr>
    </w:div>
    <w:div w:id="2024166279">
      <w:bodyDiv w:val="1"/>
      <w:marLeft w:val="0"/>
      <w:marRight w:val="0"/>
      <w:marTop w:val="0"/>
      <w:marBottom w:val="0"/>
      <w:divBdr>
        <w:top w:val="none" w:sz="0" w:space="0" w:color="auto"/>
        <w:left w:val="none" w:sz="0" w:space="0" w:color="auto"/>
        <w:bottom w:val="none" w:sz="0" w:space="0" w:color="auto"/>
        <w:right w:val="none" w:sz="0" w:space="0" w:color="auto"/>
      </w:divBdr>
    </w:div>
    <w:div w:id="2085487415">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france@ambassadetog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4ea2513a1ea4f84c5ed661409f60ea7">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2df6eca6fa9b82a58bded1c1a8b2dda9"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FC397AA6-2195-406B-88E6-A07C4924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2381</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Dimitri Partouche</cp:lastModifiedBy>
  <cp:revision>5</cp:revision>
  <cp:lastPrinted>2025-09-04T12:19:00Z</cp:lastPrinted>
  <dcterms:created xsi:type="dcterms:W3CDTF">2025-11-13T16:18:00Z</dcterms:created>
  <dcterms:modified xsi:type="dcterms:W3CDTF">2025-11-18T14:35:00Z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