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FC5B1" w14:textId="3FB36DC3" w:rsidR="00C55DD8" w:rsidRPr="00C55DD8" w:rsidRDefault="006A532F" w:rsidP="00C55DD8">
      <w:pPr>
        <w:spacing w:after="0" w:line="240" w:lineRule="auto"/>
        <w:ind w:left="3540"/>
        <w:jc w:val="right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>Son Excellence Monsieur</w:t>
      </w:r>
      <w:r w:rsidR="00C55DD8" w:rsidRPr="00C55DD8">
        <w:rPr>
          <w:rFonts w:ascii="Arial" w:eastAsia="Calibri" w:hAnsi="Arial" w:cs="Arial"/>
          <w:b/>
          <w:sz w:val="21"/>
          <w:szCs w:val="21"/>
        </w:rPr>
        <w:t xml:space="preserve"> Paul Biya</w:t>
      </w:r>
    </w:p>
    <w:p w14:paraId="020FF617" w14:textId="77777777" w:rsidR="00C55DD8" w:rsidRPr="00C55DD8" w:rsidRDefault="00C55DD8" w:rsidP="00C55DD8">
      <w:pPr>
        <w:spacing w:after="0" w:line="240" w:lineRule="auto"/>
        <w:jc w:val="right"/>
        <w:rPr>
          <w:rFonts w:ascii="Arial" w:eastAsia="Calibri" w:hAnsi="Arial" w:cs="Arial"/>
          <w:sz w:val="21"/>
          <w:szCs w:val="21"/>
        </w:rPr>
      </w:pPr>
      <w:r w:rsidRPr="00C55DD8">
        <w:rPr>
          <w:rFonts w:ascii="Arial" w:eastAsia="Calibri" w:hAnsi="Arial" w:cs="Arial"/>
          <w:sz w:val="21"/>
          <w:szCs w:val="21"/>
        </w:rPr>
        <w:t>Président de la République</w:t>
      </w:r>
    </w:p>
    <w:p w14:paraId="39607B37" w14:textId="77777777" w:rsidR="00C55DD8" w:rsidRPr="00C55DD8" w:rsidRDefault="00C55DD8" w:rsidP="00C55DD8">
      <w:pPr>
        <w:spacing w:after="0" w:line="240" w:lineRule="auto"/>
        <w:jc w:val="right"/>
        <w:rPr>
          <w:rFonts w:ascii="Arial" w:eastAsia="Calibri" w:hAnsi="Arial" w:cs="Arial"/>
          <w:sz w:val="21"/>
          <w:szCs w:val="21"/>
        </w:rPr>
      </w:pPr>
      <w:r w:rsidRPr="00C55DD8">
        <w:rPr>
          <w:rFonts w:ascii="Arial" w:eastAsia="Calibri" w:hAnsi="Arial" w:cs="Arial"/>
          <w:sz w:val="21"/>
          <w:szCs w:val="21"/>
        </w:rPr>
        <w:t>Présidence de la République</w:t>
      </w:r>
    </w:p>
    <w:p w14:paraId="4563C2ED" w14:textId="77777777" w:rsidR="00C55DD8" w:rsidRPr="00C55DD8" w:rsidRDefault="00C55DD8" w:rsidP="00C55DD8">
      <w:pPr>
        <w:spacing w:after="0" w:line="240" w:lineRule="auto"/>
        <w:jc w:val="right"/>
        <w:rPr>
          <w:rFonts w:ascii="Arial" w:eastAsia="Calibri" w:hAnsi="Arial" w:cs="Arial"/>
          <w:sz w:val="21"/>
          <w:szCs w:val="21"/>
        </w:rPr>
      </w:pPr>
      <w:r w:rsidRPr="00C55DD8">
        <w:rPr>
          <w:rFonts w:ascii="Arial" w:eastAsia="Calibri" w:hAnsi="Arial" w:cs="Arial"/>
          <w:sz w:val="21"/>
          <w:szCs w:val="21"/>
        </w:rPr>
        <w:t>Palais de l’Unité – 1000 Yaoundé</w:t>
      </w:r>
    </w:p>
    <w:p w14:paraId="7AE08D34" w14:textId="77777777" w:rsidR="00C55DD8" w:rsidRDefault="00C55DD8" w:rsidP="00C55DD8">
      <w:pPr>
        <w:spacing w:after="120" w:line="240" w:lineRule="auto"/>
        <w:jc w:val="right"/>
        <w:rPr>
          <w:rFonts w:ascii="Arial" w:eastAsia="Calibri" w:hAnsi="Arial" w:cs="Arial"/>
          <w:sz w:val="21"/>
          <w:szCs w:val="21"/>
        </w:rPr>
      </w:pPr>
      <w:r w:rsidRPr="00C55DD8">
        <w:rPr>
          <w:rFonts w:ascii="Arial" w:eastAsia="Calibri" w:hAnsi="Arial" w:cs="Arial"/>
          <w:sz w:val="21"/>
          <w:szCs w:val="21"/>
        </w:rPr>
        <w:t>CAMEROUN</w:t>
      </w:r>
    </w:p>
    <w:p w14:paraId="1F39D5B1" w14:textId="6E7ADF97" w:rsidR="00C55DD8" w:rsidRPr="00C55DD8" w:rsidRDefault="00C55DD8" w:rsidP="00C55DD8">
      <w:pPr>
        <w:spacing w:after="120" w:line="240" w:lineRule="auto"/>
        <w:jc w:val="right"/>
        <w:rPr>
          <w:rFonts w:ascii="Arial" w:eastAsia="Calibri" w:hAnsi="Arial" w:cs="Arial"/>
          <w:sz w:val="21"/>
          <w:szCs w:val="21"/>
        </w:rPr>
      </w:pPr>
      <w:r w:rsidRPr="00C55DD8">
        <w:rPr>
          <w:rFonts w:ascii="Arial" w:eastAsia="Calibri" w:hAnsi="Arial" w:cs="Arial"/>
          <w:sz w:val="21"/>
          <w:szCs w:val="21"/>
        </w:rPr>
        <w:br/>
      </w:r>
      <w:proofErr w:type="gramStart"/>
      <w:r w:rsidRPr="00C55DD8">
        <w:rPr>
          <w:rFonts w:ascii="Arial" w:eastAsia="Calibri" w:hAnsi="Arial" w:cs="Arial"/>
          <w:sz w:val="21"/>
          <w:szCs w:val="21"/>
        </w:rPr>
        <w:t>Email</w:t>
      </w:r>
      <w:proofErr w:type="gramEnd"/>
      <w:r w:rsidRPr="00C55DD8">
        <w:rPr>
          <w:rFonts w:ascii="Arial" w:eastAsia="Calibri" w:hAnsi="Arial" w:cs="Arial"/>
          <w:sz w:val="21"/>
          <w:szCs w:val="21"/>
        </w:rPr>
        <w:t xml:space="preserve"> : </w:t>
      </w:r>
      <w:hyperlink r:id="rId7" w:history="1">
        <w:r w:rsidRPr="00C55DD8">
          <w:rPr>
            <w:rFonts w:ascii="Arial" w:eastAsia="Calibri" w:hAnsi="Arial" w:cs="Arial"/>
            <w:sz w:val="21"/>
            <w:szCs w:val="21"/>
          </w:rPr>
          <w:t>cellcom@prc.cm</w:t>
        </w:r>
      </w:hyperlink>
    </w:p>
    <w:p w14:paraId="0C514265" w14:textId="77777777" w:rsidR="00A36045" w:rsidRDefault="00A36045" w:rsidP="004A31CC">
      <w:pPr>
        <w:rPr>
          <w:rFonts w:ascii="Arial" w:hAnsi="Arial" w:cs="Arial"/>
        </w:rPr>
      </w:pPr>
    </w:p>
    <w:p w14:paraId="553112D9" w14:textId="52FE9970" w:rsidR="004A31CC" w:rsidRDefault="008F1E2A" w:rsidP="004A31CC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0E12A" wp14:editId="027E78A0">
                <wp:simplePos x="0" y="0"/>
                <wp:positionH relativeFrom="margin">
                  <wp:align>right</wp:align>
                </wp:positionH>
                <wp:positionV relativeFrom="paragraph">
                  <wp:posOffset>191103</wp:posOffset>
                </wp:positionV>
                <wp:extent cx="5761463" cy="891571"/>
                <wp:effectExtent l="0" t="0" r="0" b="3810"/>
                <wp:wrapNone/>
                <wp:docPr id="58738268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1463" cy="89157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9DFF36" w14:textId="77777777" w:rsidR="008F1E2A" w:rsidRPr="006A4440" w:rsidRDefault="008F1E2A" w:rsidP="008F1E2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6A444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9"/>
                                <w:szCs w:val="19"/>
                              </w:rPr>
                              <w:t>[Partie à remplir par l’expéditeur]</w:t>
                            </w:r>
                          </w:p>
                          <w:p w14:paraId="3F54A40B" w14:textId="55B7EE46" w:rsidR="008F1E2A" w:rsidRPr="00DA4F33" w:rsidRDefault="008F1E2A" w:rsidP="008F1E2A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DA4F33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Nom :</w:t>
                            </w:r>
                            <w:r w:rsidR="00DA4F33" w:rsidRPr="00DA4F3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2D260347" w14:textId="2943AB04" w:rsidR="008F1E2A" w:rsidRPr="00DA4F33" w:rsidRDefault="008F1E2A" w:rsidP="008F1E2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DA4F33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Prénom :</w:t>
                            </w:r>
                            <w:r w:rsidR="002A687E" w:rsidRPr="00DA4F3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7C447E5" w14:textId="77777777" w:rsidR="008F1E2A" w:rsidRDefault="008F1E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0E12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02.45pt;margin-top:15.05pt;width:453.65pt;height:70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" fillcolor="#d8d8d8 [2732]" stroked="f" strokeweight=".5pt">
                <v:textbox>
                  <w:txbxContent>
                    <w:p w14:paraId="639DFF36" w14:textId="77777777" w:rsidR="008F1E2A" w:rsidRPr="006A4440" w:rsidRDefault="008F1E2A" w:rsidP="008F1E2A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9"/>
                          <w:szCs w:val="19"/>
                        </w:rPr>
                      </w:pPr>
                      <w:r w:rsidRPr="006A4440">
                        <w:rPr>
                          <w:rFonts w:ascii="Arial" w:hAnsi="Arial" w:cs="Arial"/>
                          <w:b/>
                          <w:bCs/>
                          <w:color w:val="FF0000"/>
                          <w:sz w:val="19"/>
                          <w:szCs w:val="19"/>
                        </w:rPr>
                        <w:t>[Partie à remplir par l’expéditeur]</w:t>
                      </w:r>
                    </w:p>
                    <w:p w14:paraId="3F54A40B" w14:textId="55B7EE46" w:rsidR="008F1E2A" w:rsidRPr="00DA4F33" w:rsidRDefault="008F1E2A" w:rsidP="008F1E2A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DA4F33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Nom :</w:t>
                      </w:r>
                      <w:r w:rsidR="00DA4F33" w:rsidRPr="00DA4F3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2D260347" w14:textId="2943AB04" w:rsidR="008F1E2A" w:rsidRPr="00DA4F33" w:rsidRDefault="008F1E2A" w:rsidP="008F1E2A">
                      <w:pP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DA4F33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Prénom :</w:t>
                      </w:r>
                      <w:r w:rsidR="002A687E" w:rsidRPr="00DA4F3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57C447E5" w14:textId="77777777" w:rsidR="008F1E2A" w:rsidRDefault="008F1E2A"/>
                  </w:txbxContent>
                </v:textbox>
                <w10:wrap anchorx="margin"/>
              </v:shape>
            </w:pict>
          </mc:Fallback>
        </mc:AlternateContent>
      </w:r>
    </w:p>
    <w:p w14:paraId="6C36C1F4" w14:textId="77777777" w:rsidR="00C84666" w:rsidRDefault="00C84666" w:rsidP="004A31CC">
      <w:pPr>
        <w:rPr>
          <w:rFonts w:ascii="Arial" w:hAnsi="Arial" w:cs="Arial"/>
        </w:rPr>
      </w:pPr>
    </w:p>
    <w:p w14:paraId="2EFD3CDA" w14:textId="77777777" w:rsidR="008F1E2A" w:rsidRPr="00C84666" w:rsidRDefault="008F1E2A" w:rsidP="004A31CC">
      <w:pPr>
        <w:rPr>
          <w:rFonts w:ascii="Arial" w:hAnsi="Arial" w:cs="Arial"/>
        </w:rPr>
      </w:pPr>
    </w:p>
    <w:p w14:paraId="0F3363E4" w14:textId="77777777" w:rsidR="008F1E2A" w:rsidRDefault="008F1E2A" w:rsidP="004A31CC">
      <w:pPr>
        <w:rPr>
          <w:rFonts w:ascii="Arial" w:hAnsi="Arial" w:cs="Arial"/>
          <w:b/>
          <w:sz w:val="24"/>
        </w:rPr>
      </w:pPr>
    </w:p>
    <w:p w14:paraId="2B3E11A0" w14:textId="77777777" w:rsidR="008F1E2A" w:rsidRDefault="008F1E2A" w:rsidP="004A31CC">
      <w:pPr>
        <w:rPr>
          <w:rFonts w:ascii="Arial" w:hAnsi="Arial" w:cs="Arial"/>
          <w:b/>
          <w:sz w:val="24"/>
        </w:rPr>
      </w:pPr>
    </w:p>
    <w:p w14:paraId="503BF2EB" w14:textId="77777777" w:rsidR="00826262" w:rsidRDefault="00826262" w:rsidP="00C55DD8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9FF4556" w14:textId="0EAC21CE" w:rsidR="00C55DD8" w:rsidRPr="00C55DD8" w:rsidRDefault="00C55DD8" w:rsidP="00C55DD8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C55DD8">
        <w:rPr>
          <w:rFonts w:ascii="Arial" w:eastAsia="Times New Roman" w:hAnsi="Arial" w:cs="Arial"/>
          <w:b/>
          <w:sz w:val="24"/>
          <w:szCs w:val="24"/>
        </w:rPr>
        <w:t xml:space="preserve">Objet : Appel </w:t>
      </w:r>
      <w:r w:rsidR="00C34121">
        <w:rPr>
          <w:rFonts w:ascii="Arial" w:eastAsia="Times New Roman" w:hAnsi="Arial" w:cs="Arial"/>
          <w:b/>
          <w:sz w:val="24"/>
          <w:szCs w:val="24"/>
        </w:rPr>
        <w:t xml:space="preserve">à </w:t>
      </w:r>
      <w:r>
        <w:rPr>
          <w:rFonts w:ascii="Arial" w:eastAsia="Times New Roman" w:hAnsi="Arial" w:cs="Arial"/>
          <w:b/>
          <w:sz w:val="24"/>
          <w:szCs w:val="24"/>
        </w:rPr>
        <w:t xml:space="preserve">la </w:t>
      </w:r>
      <w:r w:rsidRPr="00C55DD8">
        <w:rPr>
          <w:rFonts w:ascii="Arial" w:eastAsia="Times New Roman" w:hAnsi="Arial" w:cs="Arial"/>
          <w:b/>
          <w:sz w:val="24"/>
          <w:szCs w:val="24"/>
        </w:rPr>
        <w:t xml:space="preserve">libération du </w:t>
      </w:r>
      <w:r>
        <w:rPr>
          <w:rFonts w:ascii="Arial" w:eastAsia="Times New Roman" w:hAnsi="Arial" w:cs="Arial"/>
          <w:b/>
          <w:sz w:val="24"/>
          <w:szCs w:val="24"/>
        </w:rPr>
        <w:t>journaliste</w:t>
      </w:r>
      <w:r w:rsidRPr="00C55DD8">
        <w:rPr>
          <w:rFonts w:ascii="Arial" w:eastAsia="Times New Roman" w:hAnsi="Arial" w:cs="Arial"/>
          <w:b/>
          <w:sz w:val="24"/>
          <w:szCs w:val="24"/>
        </w:rPr>
        <w:t xml:space="preserve"> Thomas </w:t>
      </w:r>
      <w:proofErr w:type="spellStart"/>
      <w:r w:rsidRPr="00C55DD8">
        <w:rPr>
          <w:rFonts w:ascii="Arial" w:eastAsia="Times New Roman" w:hAnsi="Arial" w:cs="Arial"/>
          <w:b/>
          <w:sz w:val="24"/>
          <w:szCs w:val="24"/>
        </w:rPr>
        <w:t>Awah</w:t>
      </w:r>
      <w:proofErr w:type="spellEnd"/>
      <w:r w:rsidRPr="00C55DD8">
        <w:rPr>
          <w:rFonts w:ascii="Arial" w:eastAsia="Times New Roman" w:hAnsi="Arial" w:cs="Arial"/>
          <w:b/>
          <w:sz w:val="24"/>
          <w:szCs w:val="24"/>
        </w:rPr>
        <w:t xml:space="preserve"> Junior</w:t>
      </w:r>
      <w:r>
        <w:rPr>
          <w:rFonts w:ascii="Arial" w:eastAsia="Times New Roman" w:hAnsi="Arial" w:cs="Arial"/>
          <w:b/>
          <w:sz w:val="24"/>
          <w:szCs w:val="24"/>
        </w:rPr>
        <w:t xml:space="preserve"> pour raisons humanitaires</w:t>
      </w:r>
    </w:p>
    <w:p w14:paraId="2CD36270" w14:textId="77777777" w:rsidR="00A36045" w:rsidRDefault="00A36045" w:rsidP="00C55DD8">
      <w:pPr>
        <w:spacing w:after="120" w:line="240" w:lineRule="auto"/>
        <w:jc w:val="both"/>
        <w:rPr>
          <w:rFonts w:ascii="Arial" w:eastAsia="Times New Roman" w:hAnsi="Arial" w:cs="Arial"/>
          <w:sz w:val="21"/>
          <w:szCs w:val="21"/>
        </w:rPr>
      </w:pPr>
    </w:p>
    <w:p w14:paraId="722312C9" w14:textId="7C99A171" w:rsidR="00C55DD8" w:rsidRPr="00C55DD8" w:rsidRDefault="00C55DD8" w:rsidP="00C55DD8">
      <w:pPr>
        <w:spacing w:after="12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C55DD8">
        <w:rPr>
          <w:rFonts w:ascii="Arial" w:eastAsia="Times New Roman" w:hAnsi="Arial" w:cs="Arial"/>
          <w:sz w:val="21"/>
          <w:szCs w:val="21"/>
        </w:rPr>
        <w:t>Monsieur le Président de la République,</w:t>
      </w:r>
    </w:p>
    <w:p w14:paraId="3286A293" w14:textId="528E4ACF" w:rsidR="007B2527" w:rsidRDefault="00C55DD8" w:rsidP="00826262">
      <w:pPr>
        <w:spacing w:after="12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C55DD8">
        <w:rPr>
          <w:rFonts w:ascii="Arial" w:eastAsia="Times New Roman" w:hAnsi="Arial" w:cs="Arial"/>
          <w:sz w:val="21"/>
          <w:szCs w:val="21"/>
        </w:rPr>
        <w:t xml:space="preserve">À la suite d’informations reçues de l’ACAT-France, </w:t>
      </w:r>
      <w:r w:rsidR="007B2527">
        <w:rPr>
          <w:rFonts w:ascii="Arial" w:eastAsia="Times New Roman" w:hAnsi="Arial" w:cs="Arial"/>
          <w:sz w:val="21"/>
          <w:szCs w:val="21"/>
        </w:rPr>
        <w:t>j</w:t>
      </w:r>
      <w:r w:rsidR="007B2527" w:rsidRPr="00C55DD8">
        <w:rPr>
          <w:rFonts w:ascii="Arial" w:eastAsia="Times New Roman" w:hAnsi="Arial" w:cs="Arial"/>
          <w:sz w:val="21"/>
          <w:szCs w:val="21"/>
        </w:rPr>
        <w:t>e tiens à vous exprimer mes préoccupations concernant</w:t>
      </w:r>
      <w:r w:rsidR="007B2527" w:rsidRPr="002A6A48">
        <w:rPr>
          <w:rFonts w:ascii="Arial" w:eastAsia="Times New Roman" w:hAnsi="Arial" w:cs="Arial"/>
          <w:sz w:val="21"/>
          <w:szCs w:val="21"/>
        </w:rPr>
        <w:t xml:space="preserve"> la détention arbitraire depuis plus de sept ans et l’état de santé fragile du journaliste</w:t>
      </w:r>
      <w:r w:rsidR="007B2527" w:rsidRPr="00C55DD8">
        <w:rPr>
          <w:rFonts w:ascii="Arial" w:eastAsia="Times New Roman" w:hAnsi="Arial" w:cs="Arial"/>
          <w:sz w:val="21"/>
          <w:szCs w:val="21"/>
        </w:rPr>
        <w:t xml:space="preserve"> </w:t>
      </w:r>
      <w:r w:rsidR="007B2527" w:rsidRPr="002A6A48">
        <w:rPr>
          <w:rFonts w:ascii="Arial" w:eastAsia="Times New Roman" w:hAnsi="Arial" w:cs="Arial"/>
          <w:sz w:val="21"/>
          <w:szCs w:val="21"/>
        </w:rPr>
        <w:t xml:space="preserve">camerounais Thomas </w:t>
      </w:r>
      <w:proofErr w:type="spellStart"/>
      <w:r w:rsidR="007B2527" w:rsidRPr="002A6A48">
        <w:rPr>
          <w:rFonts w:ascii="Arial" w:eastAsia="Times New Roman" w:hAnsi="Arial" w:cs="Arial"/>
          <w:sz w:val="21"/>
          <w:szCs w:val="21"/>
        </w:rPr>
        <w:t>Awah</w:t>
      </w:r>
      <w:proofErr w:type="spellEnd"/>
      <w:r w:rsidR="007B2527" w:rsidRPr="002A6A48">
        <w:rPr>
          <w:rFonts w:ascii="Arial" w:eastAsia="Times New Roman" w:hAnsi="Arial" w:cs="Arial"/>
          <w:sz w:val="21"/>
          <w:szCs w:val="21"/>
        </w:rPr>
        <w:t xml:space="preserve"> Junior.</w:t>
      </w:r>
    </w:p>
    <w:p w14:paraId="1577E430" w14:textId="2972C1EE" w:rsidR="00826262" w:rsidRPr="00826262" w:rsidRDefault="00826262" w:rsidP="00826262">
      <w:pPr>
        <w:spacing w:after="120" w:line="240" w:lineRule="auto"/>
        <w:jc w:val="both"/>
        <w:rPr>
          <w:rFonts w:ascii="Arial" w:eastAsia="Times New Roman" w:hAnsi="Arial" w:cs="Arial"/>
          <w:sz w:val="21"/>
          <w:szCs w:val="21"/>
          <w:lang w:eastAsia="fr-FR"/>
        </w:rPr>
      </w:pPr>
      <w:r w:rsidRPr="00DC64AD">
        <w:rPr>
          <w:rFonts w:ascii="Arial" w:hAnsi="Arial" w:cs="Arial"/>
          <w:sz w:val="21"/>
          <w:szCs w:val="21"/>
          <w:lang w:eastAsia="fr-FR"/>
        </w:rPr>
        <w:t xml:space="preserve">Le 2 janvier 2017, il </w:t>
      </w:r>
      <w:r>
        <w:rPr>
          <w:rFonts w:ascii="Arial" w:hAnsi="Arial" w:cs="Arial"/>
          <w:sz w:val="21"/>
          <w:szCs w:val="21"/>
          <w:lang w:eastAsia="fr-FR"/>
        </w:rPr>
        <w:t>a été</w:t>
      </w:r>
      <w:r w:rsidRPr="00DC64AD">
        <w:rPr>
          <w:rFonts w:ascii="Arial" w:hAnsi="Arial" w:cs="Arial"/>
          <w:sz w:val="21"/>
          <w:szCs w:val="21"/>
          <w:lang w:eastAsia="fr-FR"/>
        </w:rPr>
        <w:t xml:space="preserve"> arrêté, sans mandat, par des gendarmes à Bamenda alors qu’il </w:t>
      </w:r>
      <w:r>
        <w:rPr>
          <w:rFonts w:ascii="Arial" w:hAnsi="Arial" w:cs="Arial"/>
          <w:sz w:val="21"/>
          <w:szCs w:val="21"/>
          <w:lang w:eastAsia="fr-FR"/>
        </w:rPr>
        <w:t>était</w:t>
      </w:r>
      <w:r w:rsidRPr="00DC64AD">
        <w:rPr>
          <w:rFonts w:ascii="Arial" w:hAnsi="Arial" w:cs="Arial"/>
          <w:sz w:val="21"/>
          <w:szCs w:val="21"/>
          <w:lang w:eastAsia="fr-FR"/>
        </w:rPr>
        <w:t xml:space="preserve"> en reportage pour </w:t>
      </w:r>
      <w:proofErr w:type="spellStart"/>
      <w:r w:rsidRPr="00DC64AD">
        <w:rPr>
          <w:rFonts w:ascii="Arial" w:hAnsi="Arial" w:cs="Arial"/>
          <w:sz w:val="21"/>
          <w:szCs w:val="21"/>
          <w:lang w:eastAsia="fr-FR"/>
        </w:rPr>
        <w:t>Afrik</w:t>
      </w:r>
      <w:proofErr w:type="spellEnd"/>
      <w:r w:rsidRPr="00DC64AD">
        <w:rPr>
          <w:rFonts w:ascii="Arial" w:hAnsi="Arial" w:cs="Arial"/>
          <w:sz w:val="21"/>
          <w:szCs w:val="21"/>
          <w:lang w:eastAsia="fr-FR"/>
        </w:rPr>
        <w:t xml:space="preserve"> 2 Radio</w:t>
      </w:r>
      <w:r w:rsidR="00A36045">
        <w:rPr>
          <w:rFonts w:ascii="Arial" w:hAnsi="Arial" w:cs="Arial"/>
          <w:sz w:val="21"/>
          <w:szCs w:val="21"/>
          <w:lang w:eastAsia="fr-FR"/>
        </w:rPr>
        <w:t xml:space="preserve"> en tant que correspondant</w:t>
      </w:r>
      <w:r w:rsidRPr="00DC64AD">
        <w:rPr>
          <w:rFonts w:ascii="Arial" w:hAnsi="Arial" w:cs="Arial"/>
          <w:sz w:val="21"/>
          <w:szCs w:val="21"/>
          <w:lang w:eastAsia="fr-FR"/>
        </w:rPr>
        <w:t>.</w:t>
      </w:r>
      <w:r>
        <w:rPr>
          <w:rFonts w:ascii="Arial" w:hAnsi="Arial" w:cs="Arial"/>
          <w:sz w:val="21"/>
          <w:szCs w:val="21"/>
          <w:lang w:eastAsia="fr-FR"/>
        </w:rPr>
        <w:t xml:space="preserve"> </w:t>
      </w:r>
      <w:r w:rsidRPr="00B921AD">
        <w:rPr>
          <w:rFonts w:ascii="Arial" w:hAnsi="Arial" w:cs="Arial"/>
          <w:sz w:val="21"/>
          <w:szCs w:val="21"/>
          <w:lang w:eastAsia="fr-FR"/>
        </w:rPr>
        <w:t>Le 25 mai 2018,</w:t>
      </w:r>
      <w:r>
        <w:rPr>
          <w:rFonts w:ascii="Arial" w:hAnsi="Arial" w:cs="Arial"/>
          <w:sz w:val="21"/>
          <w:szCs w:val="21"/>
          <w:lang w:eastAsia="fr-FR"/>
        </w:rPr>
        <w:t xml:space="preserve"> la justice militaire</w:t>
      </w:r>
      <w:r w:rsidRPr="00DC64AD">
        <w:rPr>
          <w:rFonts w:ascii="Arial" w:hAnsi="Arial" w:cs="Arial"/>
          <w:sz w:val="21"/>
          <w:szCs w:val="21"/>
          <w:lang w:eastAsia="fr-FR"/>
        </w:rPr>
        <w:t xml:space="preserve"> l</w:t>
      </w:r>
      <w:r>
        <w:rPr>
          <w:rFonts w:ascii="Arial" w:hAnsi="Arial" w:cs="Arial"/>
          <w:sz w:val="21"/>
          <w:szCs w:val="21"/>
          <w:lang w:eastAsia="fr-FR"/>
        </w:rPr>
        <w:t>’a</w:t>
      </w:r>
      <w:r w:rsidRPr="00DC64AD">
        <w:rPr>
          <w:rFonts w:ascii="Arial" w:hAnsi="Arial" w:cs="Arial"/>
          <w:sz w:val="21"/>
          <w:szCs w:val="21"/>
          <w:lang w:eastAsia="fr-FR"/>
        </w:rPr>
        <w:t xml:space="preserve"> </w:t>
      </w:r>
      <w:r w:rsidRPr="00B921AD">
        <w:rPr>
          <w:rFonts w:ascii="Arial" w:hAnsi="Arial" w:cs="Arial"/>
          <w:sz w:val="21"/>
          <w:szCs w:val="21"/>
          <w:lang w:eastAsia="fr-FR"/>
        </w:rPr>
        <w:t>condamn</w:t>
      </w:r>
      <w:r>
        <w:rPr>
          <w:rFonts w:ascii="Arial" w:hAnsi="Arial" w:cs="Arial"/>
          <w:sz w:val="21"/>
          <w:szCs w:val="21"/>
          <w:lang w:eastAsia="fr-FR"/>
        </w:rPr>
        <w:t>é</w:t>
      </w:r>
      <w:r w:rsidRPr="00B921AD">
        <w:rPr>
          <w:rFonts w:ascii="Arial" w:hAnsi="Arial" w:cs="Arial"/>
          <w:sz w:val="21"/>
          <w:szCs w:val="21"/>
          <w:lang w:eastAsia="fr-FR"/>
        </w:rPr>
        <w:t xml:space="preserve"> à </w:t>
      </w:r>
      <w:r w:rsidRPr="00DC64AD">
        <w:rPr>
          <w:rFonts w:ascii="Arial" w:hAnsi="Arial" w:cs="Arial"/>
          <w:sz w:val="21"/>
          <w:szCs w:val="21"/>
          <w:lang w:eastAsia="fr-FR"/>
        </w:rPr>
        <w:t>onze</w:t>
      </w:r>
      <w:r w:rsidRPr="00B921AD">
        <w:rPr>
          <w:rFonts w:ascii="Arial" w:hAnsi="Arial" w:cs="Arial"/>
          <w:sz w:val="21"/>
          <w:szCs w:val="21"/>
          <w:lang w:eastAsia="fr-FR"/>
        </w:rPr>
        <w:t xml:space="preserve"> ans de prison </w:t>
      </w:r>
      <w:r w:rsidRPr="00DC64AD">
        <w:rPr>
          <w:rFonts w:ascii="Arial" w:hAnsi="Arial" w:cs="Arial"/>
          <w:sz w:val="21"/>
          <w:szCs w:val="21"/>
          <w:lang w:eastAsia="fr-FR"/>
        </w:rPr>
        <w:t xml:space="preserve">pour </w:t>
      </w:r>
      <w:r w:rsidRPr="00DC64AD">
        <w:rPr>
          <w:rFonts w:ascii="Arial" w:hAnsi="Arial" w:cs="Arial"/>
          <w:i/>
          <w:iCs/>
          <w:sz w:val="21"/>
          <w:szCs w:val="21"/>
          <w:lang w:eastAsia="fr-FR"/>
        </w:rPr>
        <w:t>« </w:t>
      </w:r>
      <w:r w:rsidRPr="00B921AD">
        <w:rPr>
          <w:rFonts w:ascii="Arial" w:hAnsi="Arial" w:cs="Arial"/>
          <w:i/>
          <w:iCs/>
          <w:sz w:val="21"/>
          <w:szCs w:val="21"/>
          <w:lang w:eastAsia="fr-FR"/>
        </w:rPr>
        <w:t>terrorisme,</w:t>
      </w:r>
      <w:r w:rsidRPr="00DC64AD">
        <w:rPr>
          <w:rFonts w:ascii="Arial" w:hAnsi="Arial" w:cs="Arial"/>
          <w:i/>
          <w:iCs/>
          <w:sz w:val="21"/>
          <w:szCs w:val="21"/>
          <w:lang w:eastAsia="fr-FR"/>
        </w:rPr>
        <w:t xml:space="preserve"> </w:t>
      </w:r>
      <w:r w:rsidRPr="00B921AD">
        <w:rPr>
          <w:rFonts w:ascii="Arial" w:hAnsi="Arial" w:cs="Arial"/>
          <w:i/>
          <w:iCs/>
          <w:sz w:val="21"/>
          <w:szCs w:val="21"/>
          <w:lang w:eastAsia="fr-FR"/>
        </w:rPr>
        <w:t xml:space="preserve">hostilité à la patrie, sécession, révolution, insurrection, diffusion de fausses nouvelles et outrage à </w:t>
      </w:r>
      <w:r>
        <w:rPr>
          <w:rFonts w:ascii="Arial" w:hAnsi="Arial" w:cs="Arial"/>
          <w:i/>
          <w:iCs/>
          <w:sz w:val="21"/>
          <w:szCs w:val="21"/>
          <w:lang w:eastAsia="fr-FR"/>
        </w:rPr>
        <w:t xml:space="preserve">une </w:t>
      </w:r>
      <w:r w:rsidRPr="00B921AD">
        <w:rPr>
          <w:rFonts w:ascii="Arial" w:hAnsi="Arial" w:cs="Arial"/>
          <w:i/>
          <w:iCs/>
          <w:sz w:val="21"/>
          <w:szCs w:val="21"/>
          <w:lang w:eastAsia="fr-FR"/>
        </w:rPr>
        <w:t>autorité civile</w:t>
      </w:r>
      <w:r w:rsidRPr="00DC64AD">
        <w:rPr>
          <w:rFonts w:ascii="Arial" w:hAnsi="Arial" w:cs="Arial"/>
          <w:i/>
          <w:iCs/>
          <w:sz w:val="21"/>
          <w:szCs w:val="21"/>
          <w:lang w:eastAsia="fr-FR"/>
        </w:rPr>
        <w:t> »</w:t>
      </w:r>
      <w:r>
        <w:rPr>
          <w:rFonts w:ascii="Arial" w:hAnsi="Arial" w:cs="Arial"/>
          <w:sz w:val="21"/>
          <w:szCs w:val="21"/>
          <w:lang w:eastAsia="fr-FR"/>
        </w:rPr>
        <w:t xml:space="preserve"> sur la base de la loi portant répression des actes de terrorisme.</w:t>
      </w:r>
      <w:r w:rsidRPr="00A37D64">
        <w:rPr>
          <w:rFonts w:ascii="Arial" w:hAnsi="Arial" w:cs="Arial"/>
          <w:sz w:val="21"/>
          <w:szCs w:val="21"/>
          <w:lang w:eastAsia="fr-FR"/>
        </w:rPr>
        <w:t xml:space="preserve"> </w:t>
      </w:r>
      <w:r w:rsidRPr="00DC64AD">
        <w:rPr>
          <w:rFonts w:ascii="Arial" w:eastAsia="Times New Roman" w:hAnsi="Arial" w:cs="Arial"/>
          <w:sz w:val="21"/>
          <w:szCs w:val="21"/>
          <w:lang w:eastAsia="fr-FR"/>
        </w:rPr>
        <w:t xml:space="preserve">En </w:t>
      </w:r>
      <w:r w:rsidRPr="00B921AD">
        <w:rPr>
          <w:rFonts w:ascii="Arial" w:eastAsia="Times New Roman" w:hAnsi="Arial" w:cs="Arial"/>
          <w:sz w:val="21"/>
          <w:szCs w:val="21"/>
          <w:lang w:eastAsia="fr-FR"/>
        </w:rPr>
        <w:t xml:space="preserve">mai 2023, le Groupe de travail des Nations </w:t>
      </w:r>
      <w:r w:rsidRPr="00DC64AD">
        <w:rPr>
          <w:rFonts w:ascii="Arial" w:eastAsia="Times New Roman" w:hAnsi="Arial" w:cs="Arial"/>
          <w:sz w:val="21"/>
          <w:szCs w:val="21"/>
          <w:lang w:eastAsia="fr-FR"/>
        </w:rPr>
        <w:t>u</w:t>
      </w:r>
      <w:r w:rsidRPr="00B921AD">
        <w:rPr>
          <w:rFonts w:ascii="Arial" w:eastAsia="Times New Roman" w:hAnsi="Arial" w:cs="Arial"/>
          <w:sz w:val="21"/>
          <w:szCs w:val="21"/>
          <w:lang w:eastAsia="fr-FR"/>
        </w:rPr>
        <w:t xml:space="preserve">nies sur la détention arbitraire </w:t>
      </w:r>
      <w:r>
        <w:rPr>
          <w:rFonts w:ascii="Arial" w:eastAsia="Times New Roman" w:hAnsi="Arial" w:cs="Arial"/>
          <w:sz w:val="21"/>
          <w:szCs w:val="21"/>
          <w:lang w:eastAsia="fr-FR"/>
        </w:rPr>
        <w:t xml:space="preserve">a </w:t>
      </w:r>
      <w:r w:rsidRPr="00B921AD">
        <w:rPr>
          <w:rFonts w:ascii="Arial" w:eastAsia="Times New Roman" w:hAnsi="Arial" w:cs="Arial"/>
          <w:sz w:val="21"/>
          <w:szCs w:val="21"/>
          <w:lang w:eastAsia="fr-FR"/>
        </w:rPr>
        <w:t>estim</w:t>
      </w:r>
      <w:r>
        <w:rPr>
          <w:rFonts w:ascii="Arial" w:eastAsia="Times New Roman" w:hAnsi="Arial" w:cs="Arial"/>
          <w:sz w:val="21"/>
          <w:szCs w:val="21"/>
          <w:lang w:eastAsia="fr-FR"/>
        </w:rPr>
        <w:t>é</w:t>
      </w:r>
      <w:r w:rsidRPr="00B921AD">
        <w:rPr>
          <w:rFonts w:ascii="Arial" w:eastAsia="Times New Roman" w:hAnsi="Arial" w:cs="Arial"/>
          <w:sz w:val="21"/>
          <w:szCs w:val="21"/>
          <w:lang w:eastAsia="fr-FR"/>
        </w:rPr>
        <w:t xml:space="preserve"> que les conditions </w:t>
      </w:r>
      <w:r w:rsidRPr="00B921AD">
        <w:rPr>
          <w:rFonts w:ascii="Arial" w:eastAsia="Times New Roman" w:hAnsi="Arial" w:cs="Arial"/>
          <w:i/>
          <w:iCs/>
          <w:sz w:val="21"/>
          <w:szCs w:val="21"/>
          <w:lang w:eastAsia="fr-FR"/>
        </w:rPr>
        <w:t>« alarmantes »</w:t>
      </w:r>
      <w:r w:rsidRPr="00B921AD">
        <w:rPr>
          <w:rFonts w:ascii="Arial" w:eastAsia="Times New Roman" w:hAnsi="Arial" w:cs="Arial"/>
          <w:sz w:val="21"/>
          <w:szCs w:val="21"/>
          <w:lang w:eastAsia="fr-FR"/>
        </w:rPr>
        <w:t xml:space="preserve"> dans lesquelles </w:t>
      </w:r>
      <w:r w:rsidRPr="00DC64AD">
        <w:rPr>
          <w:rFonts w:ascii="Arial" w:eastAsia="Times New Roman" w:hAnsi="Arial" w:cs="Arial"/>
          <w:sz w:val="21"/>
          <w:szCs w:val="21"/>
          <w:lang w:eastAsia="fr-FR"/>
        </w:rPr>
        <w:t xml:space="preserve">Thomas </w:t>
      </w:r>
      <w:proofErr w:type="spellStart"/>
      <w:r w:rsidRPr="00B921AD">
        <w:rPr>
          <w:rFonts w:ascii="Arial" w:eastAsia="Times New Roman" w:hAnsi="Arial" w:cs="Arial"/>
          <w:sz w:val="21"/>
          <w:szCs w:val="21"/>
          <w:lang w:eastAsia="fr-FR"/>
        </w:rPr>
        <w:t>Awah</w:t>
      </w:r>
      <w:proofErr w:type="spellEnd"/>
      <w:r w:rsidRPr="00B921AD">
        <w:rPr>
          <w:rFonts w:ascii="Arial" w:eastAsia="Times New Roman" w:hAnsi="Arial" w:cs="Arial"/>
          <w:sz w:val="21"/>
          <w:szCs w:val="21"/>
          <w:lang w:eastAsia="fr-FR"/>
        </w:rPr>
        <w:t xml:space="preserve"> </w:t>
      </w:r>
      <w:r w:rsidRPr="00DC64AD">
        <w:rPr>
          <w:rFonts w:ascii="Arial" w:eastAsia="Times New Roman" w:hAnsi="Arial" w:cs="Arial"/>
          <w:sz w:val="21"/>
          <w:szCs w:val="21"/>
          <w:lang w:eastAsia="fr-FR"/>
        </w:rPr>
        <w:t xml:space="preserve">Junior </w:t>
      </w:r>
      <w:r>
        <w:rPr>
          <w:rFonts w:ascii="Arial" w:eastAsia="Times New Roman" w:hAnsi="Arial" w:cs="Arial"/>
          <w:sz w:val="21"/>
          <w:szCs w:val="21"/>
          <w:lang w:eastAsia="fr-FR"/>
        </w:rPr>
        <w:t>était</w:t>
      </w:r>
      <w:r w:rsidRPr="00DC64AD">
        <w:rPr>
          <w:rFonts w:ascii="Arial" w:eastAsia="Times New Roman" w:hAnsi="Arial" w:cs="Arial"/>
          <w:sz w:val="21"/>
          <w:szCs w:val="21"/>
          <w:lang w:eastAsia="fr-FR"/>
        </w:rPr>
        <w:t xml:space="preserve"> </w:t>
      </w:r>
      <w:r w:rsidRPr="00B921AD">
        <w:rPr>
          <w:rFonts w:ascii="Arial" w:eastAsia="Times New Roman" w:hAnsi="Arial" w:cs="Arial"/>
          <w:sz w:val="21"/>
          <w:szCs w:val="21"/>
          <w:lang w:eastAsia="fr-FR"/>
        </w:rPr>
        <w:t>détenu aggrav</w:t>
      </w:r>
      <w:r>
        <w:rPr>
          <w:rFonts w:ascii="Arial" w:eastAsia="Times New Roman" w:hAnsi="Arial" w:cs="Arial"/>
          <w:sz w:val="21"/>
          <w:szCs w:val="21"/>
          <w:lang w:eastAsia="fr-FR"/>
        </w:rPr>
        <w:t>aien</w:t>
      </w:r>
      <w:r w:rsidRPr="00DC64AD">
        <w:rPr>
          <w:rFonts w:ascii="Arial" w:eastAsia="Times New Roman" w:hAnsi="Arial" w:cs="Arial"/>
          <w:sz w:val="21"/>
          <w:szCs w:val="21"/>
          <w:lang w:eastAsia="fr-FR"/>
        </w:rPr>
        <w:t>t</w:t>
      </w:r>
      <w:r w:rsidRPr="00B921AD">
        <w:rPr>
          <w:rFonts w:ascii="Arial" w:eastAsia="Times New Roman" w:hAnsi="Arial" w:cs="Arial"/>
          <w:sz w:val="21"/>
          <w:szCs w:val="21"/>
          <w:lang w:eastAsia="fr-FR"/>
        </w:rPr>
        <w:t xml:space="preserve"> son état de santé</w:t>
      </w:r>
      <w:r>
        <w:rPr>
          <w:rFonts w:ascii="Arial" w:eastAsia="Times New Roman" w:hAnsi="Arial" w:cs="Arial"/>
          <w:sz w:val="21"/>
          <w:szCs w:val="21"/>
          <w:lang w:eastAsia="fr-FR"/>
        </w:rPr>
        <w:t xml:space="preserve"> et </w:t>
      </w:r>
      <w:r w:rsidRPr="00B921AD">
        <w:rPr>
          <w:rFonts w:ascii="Arial" w:eastAsia="Times New Roman" w:hAnsi="Arial" w:cs="Arial"/>
          <w:sz w:val="21"/>
          <w:szCs w:val="21"/>
          <w:lang w:eastAsia="fr-FR"/>
        </w:rPr>
        <w:t>exacerb</w:t>
      </w:r>
      <w:r>
        <w:rPr>
          <w:rFonts w:ascii="Arial" w:eastAsia="Times New Roman" w:hAnsi="Arial" w:cs="Arial"/>
          <w:sz w:val="21"/>
          <w:szCs w:val="21"/>
          <w:lang w:eastAsia="fr-FR"/>
        </w:rPr>
        <w:t>aient l</w:t>
      </w:r>
      <w:r w:rsidRPr="00B921AD">
        <w:rPr>
          <w:rFonts w:ascii="Arial" w:eastAsia="Times New Roman" w:hAnsi="Arial" w:cs="Arial"/>
          <w:sz w:val="21"/>
          <w:szCs w:val="21"/>
          <w:lang w:eastAsia="fr-FR"/>
        </w:rPr>
        <w:t xml:space="preserve">a toxoplasmose, </w:t>
      </w:r>
      <w:r>
        <w:rPr>
          <w:rFonts w:ascii="Arial" w:eastAsia="Times New Roman" w:hAnsi="Arial" w:cs="Arial"/>
          <w:sz w:val="21"/>
          <w:szCs w:val="21"/>
          <w:lang w:eastAsia="fr-FR"/>
        </w:rPr>
        <w:t xml:space="preserve">la </w:t>
      </w:r>
      <w:r w:rsidRPr="00B921AD">
        <w:rPr>
          <w:rFonts w:ascii="Arial" w:eastAsia="Times New Roman" w:hAnsi="Arial" w:cs="Arial"/>
          <w:sz w:val="21"/>
          <w:szCs w:val="21"/>
          <w:lang w:eastAsia="fr-FR"/>
        </w:rPr>
        <w:t xml:space="preserve">tuberculose et </w:t>
      </w:r>
      <w:r>
        <w:rPr>
          <w:rFonts w:ascii="Arial" w:eastAsia="Times New Roman" w:hAnsi="Arial" w:cs="Arial"/>
          <w:sz w:val="21"/>
          <w:szCs w:val="21"/>
          <w:lang w:eastAsia="fr-FR"/>
        </w:rPr>
        <w:t xml:space="preserve">la </w:t>
      </w:r>
      <w:r w:rsidRPr="00B921AD">
        <w:rPr>
          <w:rFonts w:ascii="Arial" w:eastAsia="Times New Roman" w:hAnsi="Arial" w:cs="Arial"/>
          <w:sz w:val="21"/>
          <w:szCs w:val="21"/>
          <w:lang w:eastAsia="fr-FR"/>
        </w:rPr>
        <w:t>pneumonie préexistantes</w:t>
      </w:r>
      <w:r w:rsidRPr="00A37D64">
        <w:rPr>
          <w:rFonts w:ascii="Arial" w:eastAsia="Times New Roman" w:hAnsi="Arial" w:cs="Arial"/>
          <w:sz w:val="21"/>
          <w:szCs w:val="21"/>
          <w:lang w:eastAsia="fr-FR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fr-FR"/>
        </w:rPr>
        <w:t xml:space="preserve">chez lui. </w:t>
      </w:r>
      <w:r w:rsidRPr="00C34121">
        <w:rPr>
          <w:rFonts w:ascii="Arial" w:eastAsia="Times New Roman" w:hAnsi="Arial" w:cs="Arial"/>
          <w:sz w:val="21"/>
          <w:szCs w:val="21"/>
          <w:lang w:eastAsia="fr-FR"/>
        </w:rPr>
        <w:t xml:space="preserve">Le Groupe </w:t>
      </w:r>
      <w:r w:rsidR="00A36045">
        <w:rPr>
          <w:rFonts w:ascii="Arial" w:eastAsia="Times New Roman" w:hAnsi="Arial" w:cs="Arial"/>
          <w:sz w:val="21"/>
          <w:szCs w:val="21"/>
          <w:lang w:eastAsia="fr-FR"/>
        </w:rPr>
        <w:t xml:space="preserve">a alors </w:t>
      </w:r>
      <w:r w:rsidRPr="00C34121">
        <w:rPr>
          <w:rFonts w:ascii="Arial" w:eastAsia="Times New Roman" w:hAnsi="Arial" w:cs="Arial"/>
          <w:sz w:val="21"/>
          <w:szCs w:val="21"/>
          <w:lang w:eastAsia="fr-FR"/>
        </w:rPr>
        <w:t>demand</w:t>
      </w:r>
      <w:r w:rsidR="00A36045">
        <w:rPr>
          <w:rFonts w:ascii="Arial" w:eastAsia="Times New Roman" w:hAnsi="Arial" w:cs="Arial"/>
          <w:sz w:val="21"/>
          <w:szCs w:val="21"/>
          <w:lang w:eastAsia="fr-FR"/>
        </w:rPr>
        <w:t xml:space="preserve">é sa libération </w:t>
      </w:r>
      <w:r w:rsidRPr="00C34121">
        <w:rPr>
          <w:rFonts w:ascii="Arial" w:eastAsia="Times New Roman" w:hAnsi="Arial" w:cs="Arial"/>
          <w:sz w:val="21"/>
          <w:szCs w:val="21"/>
          <w:lang w:eastAsia="fr-FR"/>
        </w:rPr>
        <w:t>immédiate</w:t>
      </w:r>
      <w:r w:rsidRPr="00DC64AD">
        <w:rPr>
          <w:rFonts w:ascii="Arial" w:eastAsia="Times New Roman" w:hAnsi="Arial" w:cs="Arial"/>
          <w:sz w:val="21"/>
          <w:szCs w:val="21"/>
          <w:lang w:eastAsia="fr-FR"/>
        </w:rPr>
        <w:t>.</w:t>
      </w:r>
      <w:r>
        <w:rPr>
          <w:rFonts w:ascii="Arial" w:eastAsia="Times New Roman" w:hAnsi="Arial" w:cs="Arial"/>
          <w:sz w:val="21"/>
          <w:szCs w:val="21"/>
          <w:lang w:eastAsia="fr-FR"/>
        </w:rPr>
        <w:t xml:space="preserve"> </w:t>
      </w:r>
      <w:r w:rsidRPr="00B921AD">
        <w:rPr>
          <w:rFonts w:ascii="Arial" w:eastAsia="Times New Roman" w:hAnsi="Arial" w:cs="Arial"/>
          <w:sz w:val="21"/>
          <w:szCs w:val="21"/>
          <w:lang w:eastAsia="fr-FR"/>
        </w:rPr>
        <w:t xml:space="preserve">Le 25 août 2023, </w:t>
      </w:r>
      <w:r w:rsidRPr="00DC64AD">
        <w:rPr>
          <w:rFonts w:ascii="Arial" w:eastAsia="Times New Roman" w:hAnsi="Arial" w:cs="Arial"/>
          <w:sz w:val="21"/>
          <w:szCs w:val="21"/>
          <w:lang w:eastAsia="fr-FR"/>
        </w:rPr>
        <w:t xml:space="preserve">ses </w:t>
      </w:r>
      <w:r w:rsidR="00A36045">
        <w:rPr>
          <w:rFonts w:ascii="Arial" w:eastAsia="Times New Roman" w:hAnsi="Arial" w:cs="Arial"/>
          <w:sz w:val="21"/>
          <w:szCs w:val="21"/>
          <w:lang w:eastAsia="fr-FR"/>
        </w:rPr>
        <w:t>avocats au Cameroun</w:t>
      </w:r>
      <w:r w:rsidRPr="00DC64AD">
        <w:rPr>
          <w:rFonts w:ascii="Arial" w:eastAsia="Times New Roman" w:hAnsi="Arial" w:cs="Arial"/>
          <w:sz w:val="21"/>
          <w:szCs w:val="21"/>
          <w:lang w:eastAsia="fr-FR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fr-FR"/>
        </w:rPr>
        <w:t xml:space="preserve">ont </w:t>
      </w:r>
      <w:r w:rsidRPr="00B921AD">
        <w:rPr>
          <w:rFonts w:ascii="Arial" w:eastAsia="Times New Roman" w:hAnsi="Arial" w:cs="Arial"/>
          <w:sz w:val="21"/>
          <w:szCs w:val="21"/>
          <w:lang w:eastAsia="fr-FR"/>
        </w:rPr>
        <w:t>dépos</w:t>
      </w:r>
      <w:r>
        <w:rPr>
          <w:rFonts w:ascii="Arial" w:eastAsia="Times New Roman" w:hAnsi="Arial" w:cs="Arial"/>
          <w:sz w:val="21"/>
          <w:szCs w:val="21"/>
          <w:lang w:eastAsia="fr-FR"/>
        </w:rPr>
        <w:t>é</w:t>
      </w:r>
      <w:r w:rsidRPr="00B921AD">
        <w:rPr>
          <w:rFonts w:ascii="Arial" w:eastAsia="Times New Roman" w:hAnsi="Arial" w:cs="Arial"/>
          <w:sz w:val="21"/>
          <w:szCs w:val="21"/>
          <w:lang w:eastAsia="fr-FR"/>
        </w:rPr>
        <w:t xml:space="preserve"> un appel devant la Cour suprême</w:t>
      </w:r>
      <w:r w:rsidRPr="00DC64AD">
        <w:rPr>
          <w:rFonts w:ascii="Arial" w:eastAsia="Times New Roman" w:hAnsi="Arial" w:cs="Arial"/>
          <w:sz w:val="21"/>
          <w:szCs w:val="21"/>
          <w:lang w:eastAsia="fr-FR"/>
        </w:rPr>
        <w:t>, qui</w:t>
      </w:r>
      <w:r>
        <w:rPr>
          <w:rFonts w:ascii="Arial" w:eastAsia="Times New Roman" w:hAnsi="Arial" w:cs="Arial"/>
          <w:sz w:val="21"/>
          <w:szCs w:val="21"/>
          <w:lang w:eastAsia="fr-FR"/>
        </w:rPr>
        <w:t>,</w:t>
      </w:r>
      <w:r w:rsidRPr="00DC64AD">
        <w:rPr>
          <w:rFonts w:ascii="Arial" w:eastAsia="Times New Roman" w:hAnsi="Arial" w:cs="Arial"/>
          <w:sz w:val="21"/>
          <w:szCs w:val="21"/>
          <w:lang w:eastAsia="fr-FR"/>
        </w:rPr>
        <w:t xml:space="preserve"> jusqu’à ce jour</w:t>
      </w:r>
      <w:r>
        <w:rPr>
          <w:rFonts w:ascii="Arial" w:eastAsia="Times New Roman" w:hAnsi="Arial" w:cs="Arial"/>
          <w:sz w:val="21"/>
          <w:szCs w:val="21"/>
          <w:lang w:eastAsia="fr-FR"/>
        </w:rPr>
        <w:t>,</w:t>
      </w:r>
      <w:r w:rsidRPr="00DC64AD">
        <w:rPr>
          <w:rFonts w:ascii="Arial" w:eastAsia="Times New Roman" w:hAnsi="Arial" w:cs="Arial"/>
          <w:sz w:val="21"/>
          <w:szCs w:val="21"/>
          <w:lang w:eastAsia="fr-FR"/>
        </w:rPr>
        <w:t xml:space="preserve"> n’a toujours pas </w:t>
      </w:r>
      <w:r w:rsidRPr="00B921AD">
        <w:rPr>
          <w:rFonts w:ascii="Arial" w:eastAsia="Times New Roman" w:hAnsi="Arial" w:cs="Arial"/>
          <w:sz w:val="21"/>
          <w:szCs w:val="21"/>
          <w:lang w:eastAsia="fr-FR"/>
        </w:rPr>
        <w:t xml:space="preserve">fixé </w:t>
      </w:r>
      <w:r w:rsidRPr="00DC64AD">
        <w:rPr>
          <w:rFonts w:ascii="Arial" w:eastAsia="Times New Roman" w:hAnsi="Arial" w:cs="Arial"/>
          <w:sz w:val="21"/>
          <w:szCs w:val="21"/>
          <w:lang w:eastAsia="fr-FR"/>
        </w:rPr>
        <w:t xml:space="preserve">une </w:t>
      </w:r>
      <w:r w:rsidRPr="00B921AD">
        <w:rPr>
          <w:rFonts w:ascii="Arial" w:eastAsia="Times New Roman" w:hAnsi="Arial" w:cs="Arial"/>
          <w:sz w:val="21"/>
          <w:szCs w:val="21"/>
          <w:lang w:eastAsia="fr-FR"/>
        </w:rPr>
        <w:t>date d’audience</w:t>
      </w:r>
      <w:r w:rsidRPr="00DC64AD">
        <w:rPr>
          <w:rFonts w:ascii="Arial" w:eastAsia="Times New Roman" w:hAnsi="Arial" w:cs="Arial"/>
          <w:sz w:val="21"/>
          <w:szCs w:val="21"/>
          <w:lang w:eastAsia="fr-FR"/>
        </w:rPr>
        <w:t>.</w:t>
      </w:r>
      <w:r>
        <w:rPr>
          <w:rFonts w:ascii="Arial" w:eastAsia="Times New Roman" w:hAnsi="Arial" w:cs="Arial"/>
          <w:sz w:val="21"/>
          <w:szCs w:val="21"/>
          <w:lang w:eastAsia="fr-FR"/>
        </w:rPr>
        <w:t xml:space="preserve"> La santé physique et mentale de Thomas </w:t>
      </w:r>
      <w:proofErr w:type="spellStart"/>
      <w:r>
        <w:rPr>
          <w:rFonts w:ascii="Arial" w:eastAsia="Times New Roman" w:hAnsi="Arial" w:cs="Arial"/>
          <w:sz w:val="21"/>
          <w:szCs w:val="21"/>
          <w:lang w:eastAsia="fr-FR"/>
        </w:rPr>
        <w:t>Awah</w:t>
      </w:r>
      <w:proofErr w:type="spellEnd"/>
      <w:r>
        <w:rPr>
          <w:rFonts w:ascii="Arial" w:eastAsia="Times New Roman" w:hAnsi="Arial" w:cs="Arial"/>
          <w:sz w:val="21"/>
          <w:szCs w:val="21"/>
          <w:lang w:eastAsia="fr-FR"/>
        </w:rPr>
        <w:t xml:space="preserve"> Junior est fragile. Sa place n’est pas en prison.</w:t>
      </w:r>
    </w:p>
    <w:p w14:paraId="7E32CB03" w14:textId="77777777" w:rsidR="00A36045" w:rsidRDefault="00C55DD8" w:rsidP="00826262">
      <w:pPr>
        <w:spacing w:line="256" w:lineRule="auto"/>
        <w:jc w:val="both"/>
        <w:rPr>
          <w:rFonts w:ascii="Arial" w:eastAsia="Calibri" w:hAnsi="Arial" w:cs="Arial"/>
          <w:sz w:val="21"/>
          <w:szCs w:val="21"/>
        </w:rPr>
      </w:pPr>
      <w:r w:rsidRPr="00C55DD8">
        <w:rPr>
          <w:rFonts w:ascii="Arial" w:eastAsia="Calibri" w:hAnsi="Arial" w:cs="Arial"/>
          <w:noProof/>
          <w:sz w:val="21"/>
          <w:szCs w:val="21"/>
        </w:rPr>
        <w:t>Le fonctionnement de la justice militaire au</w:t>
      </w:r>
      <w:r w:rsidRPr="00C55DD8">
        <w:rPr>
          <w:rFonts w:ascii="Arial" w:eastAsia="Calibri" w:hAnsi="Arial" w:cs="Arial"/>
          <w:sz w:val="21"/>
          <w:szCs w:val="21"/>
        </w:rPr>
        <w:t xml:space="preserve"> Cameroun permet au Président de la République de pouvoir ordonner, quand il le veut, des fins de procédures judiciaires et des libérations.</w:t>
      </w:r>
      <w:r w:rsidR="00826262">
        <w:rPr>
          <w:rFonts w:ascii="Arial" w:eastAsia="Calibri" w:hAnsi="Arial" w:cs="Arial"/>
          <w:sz w:val="21"/>
          <w:szCs w:val="21"/>
        </w:rPr>
        <w:t xml:space="preserve"> </w:t>
      </w:r>
    </w:p>
    <w:p w14:paraId="11965BC8" w14:textId="11FDC374" w:rsidR="00C55DD8" w:rsidRPr="00C55DD8" w:rsidRDefault="00C55DD8" w:rsidP="00826262">
      <w:pPr>
        <w:spacing w:line="256" w:lineRule="auto"/>
        <w:jc w:val="both"/>
        <w:rPr>
          <w:rFonts w:ascii="Arial" w:eastAsia="Calibri" w:hAnsi="Arial" w:cs="Arial"/>
          <w:sz w:val="21"/>
          <w:szCs w:val="21"/>
        </w:rPr>
      </w:pPr>
      <w:r w:rsidRPr="00C55DD8">
        <w:rPr>
          <w:rFonts w:ascii="Arial" w:eastAsia="Times New Roman" w:hAnsi="Arial" w:cs="Arial"/>
          <w:sz w:val="21"/>
          <w:szCs w:val="21"/>
        </w:rPr>
        <w:t>Je vous appelle par conséquent, Monsieur le Président</w:t>
      </w:r>
      <w:r w:rsidR="000D6A83">
        <w:rPr>
          <w:rFonts w:ascii="Arial" w:eastAsia="Times New Roman" w:hAnsi="Arial" w:cs="Arial"/>
          <w:sz w:val="21"/>
          <w:szCs w:val="21"/>
        </w:rPr>
        <w:t xml:space="preserve"> de la </w:t>
      </w:r>
      <w:proofErr w:type="spellStart"/>
      <w:r w:rsidR="000D6A83">
        <w:rPr>
          <w:rFonts w:ascii="Arial" w:eastAsia="Times New Roman" w:hAnsi="Arial" w:cs="Arial"/>
          <w:sz w:val="21"/>
          <w:szCs w:val="21"/>
        </w:rPr>
        <w:t>Répbulique</w:t>
      </w:r>
      <w:proofErr w:type="spellEnd"/>
      <w:r w:rsidRPr="00C55DD8">
        <w:rPr>
          <w:rFonts w:ascii="Arial" w:eastAsia="Times New Roman" w:hAnsi="Arial" w:cs="Arial"/>
          <w:sz w:val="21"/>
          <w:szCs w:val="21"/>
        </w:rPr>
        <w:t xml:space="preserve">, </w:t>
      </w:r>
      <w:r w:rsidR="00826262">
        <w:rPr>
          <w:rFonts w:ascii="Arial" w:eastAsia="Times New Roman" w:hAnsi="Arial" w:cs="Arial"/>
          <w:sz w:val="21"/>
          <w:szCs w:val="21"/>
        </w:rPr>
        <w:t xml:space="preserve">pour raisons humanitaires, </w:t>
      </w:r>
      <w:r w:rsidRPr="00C55DD8">
        <w:rPr>
          <w:rFonts w:ascii="Arial" w:eastAsia="Times New Roman" w:hAnsi="Arial" w:cs="Arial"/>
          <w:sz w:val="21"/>
          <w:szCs w:val="21"/>
        </w:rPr>
        <w:t xml:space="preserve">à user de votre droit d’ordonner la libération </w:t>
      </w:r>
      <w:r w:rsidR="00C34121">
        <w:rPr>
          <w:rFonts w:ascii="Arial" w:eastAsia="Times New Roman" w:hAnsi="Arial" w:cs="Arial"/>
          <w:sz w:val="21"/>
          <w:szCs w:val="21"/>
        </w:rPr>
        <w:t>de</w:t>
      </w:r>
      <w:r w:rsidR="00C34121" w:rsidRPr="00C34121">
        <w:rPr>
          <w:rFonts w:ascii="Arial" w:hAnsi="Arial" w:cs="Arial"/>
          <w:bCs/>
          <w:color w:val="000000" w:themeColor="text1"/>
          <w:sz w:val="21"/>
          <w:szCs w:val="21"/>
        </w:rPr>
        <w:t xml:space="preserve"> Thomas </w:t>
      </w:r>
      <w:proofErr w:type="spellStart"/>
      <w:r w:rsidR="00C34121" w:rsidRPr="00C34121">
        <w:rPr>
          <w:rFonts w:ascii="Arial" w:hAnsi="Arial" w:cs="Arial"/>
          <w:bCs/>
          <w:color w:val="000000" w:themeColor="text1"/>
          <w:sz w:val="21"/>
          <w:szCs w:val="21"/>
        </w:rPr>
        <w:t>Awah</w:t>
      </w:r>
      <w:proofErr w:type="spellEnd"/>
      <w:r w:rsidR="00C34121" w:rsidRPr="00C34121">
        <w:rPr>
          <w:rFonts w:ascii="Arial" w:hAnsi="Arial" w:cs="Arial"/>
          <w:bCs/>
          <w:color w:val="000000" w:themeColor="text1"/>
          <w:sz w:val="21"/>
          <w:szCs w:val="21"/>
        </w:rPr>
        <w:t xml:space="preserve"> Junior</w:t>
      </w:r>
      <w:r w:rsidR="00C34121">
        <w:rPr>
          <w:rFonts w:ascii="Arial" w:eastAsia="Times New Roman" w:hAnsi="Arial" w:cs="Arial"/>
          <w:sz w:val="21"/>
          <w:szCs w:val="21"/>
        </w:rPr>
        <w:t xml:space="preserve"> </w:t>
      </w:r>
      <w:r w:rsidRPr="00C55DD8">
        <w:rPr>
          <w:rFonts w:ascii="Arial" w:eastAsia="Times New Roman" w:hAnsi="Arial" w:cs="Arial"/>
          <w:sz w:val="21"/>
          <w:szCs w:val="21"/>
        </w:rPr>
        <w:t>afin que ce dernier retrouve la liberté</w:t>
      </w:r>
      <w:r w:rsidR="001A070C">
        <w:rPr>
          <w:rFonts w:ascii="Arial" w:eastAsia="Times New Roman" w:hAnsi="Arial" w:cs="Arial"/>
          <w:sz w:val="21"/>
          <w:szCs w:val="21"/>
        </w:rPr>
        <w:t>,</w:t>
      </w:r>
      <w:r w:rsidRPr="00C55DD8">
        <w:rPr>
          <w:rFonts w:ascii="Arial" w:eastAsia="Times New Roman" w:hAnsi="Arial" w:cs="Arial"/>
          <w:sz w:val="21"/>
          <w:szCs w:val="21"/>
        </w:rPr>
        <w:t xml:space="preserve"> comme vous l’avez fait pour </w:t>
      </w:r>
      <w:r w:rsidR="00A36045">
        <w:rPr>
          <w:rFonts w:ascii="Arial" w:eastAsia="Times New Roman" w:hAnsi="Arial" w:cs="Arial"/>
          <w:sz w:val="21"/>
          <w:szCs w:val="21"/>
        </w:rPr>
        <w:t xml:space="preserve">tant </w:t>
      </w:r>
      <w:r w:rsidRPr="00C55DD8">
        <w:rPr>
          <w:rFonts w:ascii="Arial" w:eastAsia="Times New Roman" w:hAnsi="Arial" w:cs="Arial"/>
          <w:sz w:val="21"/>
          <w:szCs w:val="21"/>
        </w:rPr>
        <w:t>d’autres détenus également jugés ou condamnés par la justice militaire.</w:t>
      </w:r>
    </w:p>
    <w:p w14:paraId="05650CDF" w14:textId="015491A0" w:rsidR="00C55DD8" w:rsidRPr="00C55DD8" w:rsidRDefault="00C55DD8" w:rsidP="00C55DD8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C55DD8">
        <w:rPr>
          <w:rFonts w:ascii="Arial" w:eastAsia="Times New Roman" w:hAnsi="Arial" w:cs="Arial"/>
          <w:sz w:val="21"/>
          <w:szCs w:val="21"/>
        </w:rPr>
        <w:t>Dans cette attente, je vous prie de croire, Monsieur le Président</w:t>
      </w:r>
      <w:r w:rsidR="00361679">
        <w:rPr>
          <w:rFonts w:ascii="Arial" w:eastAsia="Times New Roman" w:hAnsi="Arial" w:cs="Arial"/>
          <w:sz w:val="21"/>
          <w:szCs w:val="21"/>
        </w:rPr>
        <w:t xml:space="preserve"> de la République</w:t>
      </w:r>
      <w:r w:rsidRPr="00C55DD8">
        <w:rPr>
          <w:rFonts w:ascii="Arial" w:eastAsia="Times New Roman" w:hAnsi="Arial" w:cs="Arial"/>
          <w:sz w:val="21"/>
          <w:szCs w:val="21"/>
        </w:rPr>
        <w:t>, à l’expression de ma haute considération.</w:t>
      </w:r>
    </w:p>
    <w:p w14:paraId="10AB764B" w14:textId="77777777" w:rsidR="00C55DD8" w:rsidRPr="00C55DD8" w:rsidRDefault="00C55DD8" w:rsidP="00C55DD8">
      <w:pPr>
        <w:spacing w:after="120" w:line="240" w:lineRule="auto"/>
        <w:jc w:val="both"/>
        <w:rPr>
          <w:rFonts w:ascii="Arial" w:eastAsia="Times New Roman" w:hAnsi="Arial" w:cs="Arial"/>
          <w:sz w:val="21"/>
          <w:szCs w:val="21"/>
          <w:lang w:eastAsia="fr-FR"/>
        </w:rPr>
      </w:pPr>
    </w:p>
    <w:p w14:paraId="1ECA485C" w14:textId="77777777" w:rsidR="00826262" w:rsidRDefault="00826262" w:rsidP="00CE0502">
      <w:pPr>
        <w:spacing w:after="120" w:line="240" w:lineRule="auto"/>
        <w:jc w:val="both"/>
        <w:rPr>
          <w:rFonts w:ascii="Arial" w:hAnsi="Arial" w:cs="Arial"/>
          <w:noProof/>
          <w:sz w:val="19"/>
          <w:szCs w:val="19"/>
        </w:rPr>
      </w:pPr>
    </w:p>
    <w:p w14:paraId="656314D9" w14:textId="77777777" w:rsidR="00C55DD8" w:rsidRDefault="00C55DD8" w:rsidP="00C55DD8">
      <w:pPr>
        <w:rPr>
          <w:rFonts w:ascii="Arial" w:hAnsi="Arial" w:cs="Arial"/>
          <w:b/>
          <w:noProof/>
          <w:sz w:val="19"/>
          <w:szCs w:val="19"/>
        </w:rPr>
      </w:pPr>
      <w:r w:rsidRPr="004A31CC">
        <w:rPr>
          <w:rFonts w:ascii="Arial" w:hAnsi="Arial" w:cs="Arial"/>
          <w:b/>
          <w:noProof/>
          <w:sz w:val="19"/>
          <w:szCs w:val="19"/>
        </w:rPr>
        <w:t xml:space="preserve">Copie conforme envoyée à : </w:t>
      </w:r>
    </w:p>
    <w:p w14:paraId="5FC91966" w14:textId="4F92C919" w:rsidR="00826262" w:rsidRPr="00826262" w:rsidRDefault="00826262" w:rsidP="00826262">
      <w:pPr>
        <w:spacing w:after="0" w:line="240" w:lineRule="auto"/>
        <w:rPr>
          <w:rFonts w:ascii="Arial" w:hAnsi="Arial" w:cs="Arial"/>
          <w:bCs/>
          <w:noProof/>
          <w:sz w:val="19"/>
          <w:szCs w:val="19"/>
        </w:rPr>
      </w:pPr>
      <w:r>
        <w:rPr>
          <w:rFonts w:ascii="Arial" w:hAnsi="Arial" w:cs="Arial"/>
          <w:b/>
          <w:noProof/>
          <w:sz w:val="19"/>
          <w:szCs w:val="19"/>
        </w:rPr>
        <w:t>M</w:t>
      </w:r>
      <w:r w:rsidR="00642FFE">
        <w:rPr>
          <w:rFonts w:ascii="Arial" w:hAnsi="Arial" w:cs="Arial"/>
          <w:b/>
          <w:noProof/>
          <w:sz w:val="19"/>
          <w:szCs w:val="19"/>
        </w:rPr>
        <w:t>onsieur</w:t>
      </w:r>
      <w:r>
        <w:rPr>
          <w:rFonts w:ascii="Arial" w:hAnsi="Arial" w:cs="Arial"/>
          <w:b/>
          <w:noProof/>
          <w:sz w:val="19"/>
          <w:szCs w:val="19"/>
        </w:rPr>
        <w:t xml:space="preserve"> </w:t>
      </w:r>
      <w:r w:rsidRPr="00826262">
        <w:rPr>
          <w:rFonts w:ascii="Arial" w:hAnsi="Arial" w:cs="Arial"/>
          <w:b/>
          <w:noProof/>
          <w:sz w:val="19"/>
          <w:szCs w:val="19"/>
        </w:rPr>
        <w:t>André Magnus Ekoumou</w:t>
      </w:r>
      <w:r>
        <w:rPr>
          <w:rFonts w:ascii="Arial" w:hAnsi="Arial" w:cs="Arial"/>
          <w:bCs/>
          <w:noProof/>
          <w:sz w:val="19"/>
          <w:szCs w:val="19"/>
        </w:rPr>
        <w:t xml:space="preserve">, Ambassadeur du Cameroun, </w:t>
      </w:r>
      <w:r w:rsidRPr="00826262">
        <w:rPr>
          <w:rFonts w:ascii="Arial" w:hAnsi="Arial" w:cs="Arial"/>
          <w:bCs/>
          <w:noProof/>
          <w:sz w:val="19"/>
          <w:szCs w:val="19"/>
        </w:rPr>
        <w:t>73</w:t>
      </w:r>
      <w:r>
        <w:rPr>
          <w:rFonts w:ascii="Arial" w:hAnsi="Arial" w:cs="Arial"/>
          <w:bCs/>
          <w:noProof/>
          <w:sz w:val="19"/>
          <w:szCs w:val="19"/>
        </w:rPr>
        <w:t xml:space="preserve"> r</w:t>
      </w:r>
      <w:r w:rsidRPr="00826262">
        <w:rPr>
          <w:rFonts w:ascii="Arial" w:hAnsi="Arial" w:cs="Arial"/>
          <w:bCs/>
          <w:noProof/>
          <w:sz w:val="19"/>
          <w:szCs w:val="19"/>
        </w:rPr>
        <w:t>ue d’Auteuil</w:t>
      </w:r>
      <w:r>
        <w:rPr>
          <w:rFonts w:ascii="Arial" w:hAnsi="Arial" w:cs="Arial"/>
          <w:bCs/>
          <w:noProof/>
          <w:sz w:val="19"/>
          <w:szCs w:val="19"/>
        </w:rPr>
        <w:t xml:space="preserve">, </w:t>
      </w:r>
      <w:r w:rsidRPr="00826262">
        <w:rPr>
          <w:rFonts w:ascii="Arial" w:hAnsi="Arial" w:cs="Arial"/>
          <w:bCs/>
          <w:noProof/>
          <w:sz w:val="19"/>
          <w:szCs w:val="19"/>
        </w:rPr>
        <w:t>75116 Paris</w:t>
      </w:r>
      <w:r>
        <w:rPr>
          <w:rFonts w:ascii="Arial" w:hAnsi="Arial" w:cs="Arial"/>
          <w:bCs/>
          <w:noProof/>
          <w:sz w:val="19"/>
          <w:szCs w:val="19"/>
        </w:rPr>
        <w:t xml:space="preserve">, </w:t>
      </w:r>
      <w:r w:rsidRPr="00826262">
        <w:rPr>
          <w:rFonts w:ascii="Arial" w:hAnsi="Arial" w:cs="Arial"/>
          <w:bCs/>
          <w:noProof/>
          <w:sz w:val="19"/>
          <w:szCs w:val="19"/>
        </w:rPr>
        <w:t>contact@ambacamparis.fr</w:t>
      </w:r>
    </w:p>
    <w:sectPr w:rsidR="00826262" w:rsidRPr="00826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1CC"/>
    <w:rsid w:val="000D6A83"/>
    <w:rsid w:val="000F37E1"/>
    <w:rsid w:val="00167CED"/>
    <w:rsid w:val="001A070C"/>
    <w:rsid w:val="002A687E"/>
    <w:rsid w:val="002C1C9F"/>
    <w:rsid w:val="002C478E"/>
    <w:rsid w:val="00330BB6"/>
    <w:rsid w:val="00361679"/>
    <w:rsid w:val="003C6CD8"/>
    <w:rsid w:val="00436831"/>
    <w:rsid w:val="004A31CC"/>
    <w:rsid w:val="005A173B"/>
    <w:rsid w:val="00642FFE"/>
    <w:rsid w:val="006A4440"/>
    <w:rsid w:val="006A532F"/>
    <w:rsid w:val="006B611F"/>
    <w:rsid w:val="006F054C"/>
    <w:rsid w:val="006F3D87"/>
    <w:rsid w:val="00720094"/>
    <w:rsid w:val="00754619"/>
    <w:rsid w:val="007B2527"/>
    <w:rsid w:val="007E50CA"/>
    <w:rsid w:val="00813F24"/>
    <w:rsid w:val="00826262"/>
    <w:rsid w:val="008B175E"/>
    <w:rsid w:val="008B4761"/>
    <w:rsid w:val="008F1E2A"/>
    <w:rsid w:val="00994439"/>
    <w:rsid w:val="00A36045"/>
    <w:rsid w:val="00A801C8"/>
    <w:rsid w:val="00B63E08"/>
    <w:rsid w:val="00B73349"/>
    <w:rsid w:val="00C03DFC"/>
    <w:rsid w:val="00C20BFA"/>
    <w:rsid w:val="00C34121"/>
    <w:rsid w:val="00C55DD8"/>
    <w:rsid w:val="00C84666"/>
    <w:rsid w:val="00CE0502"/>
    <w:rsid w:val="00CE2116"/>
    <w:rsid w:val="00DA4F33"/>
    <w:rsid w:val="00DB1521"/>
    <w:rsid w:val="00DD3D38"/>
    <w:rsid w:val="00E0469A"/>
    <w:rsid w:val="00EA5547"/>
    <w:rsid w:val="00F43DD6"/>
    <w:rsid w:val="00F46EF1"/>
    <w:rsid w:val="00F4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AFE56"/>
  <w15:chartTrackingRefBased/>
  <w15:docId w15:val="{C90F099F-5121-49EA-BC8E-90A0A0BD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54619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30B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B175E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8B175E"/>
    <w:rPr>
      <w:i/>
      <w:iCs/>
    </w:rPr>
  </w:style>
  <w:style w:type="character" w:customStyle="1" w:styleId="apple-converted-space">
    <w:name w:val="apple-converted-space"/>
    <w:basedOn w:val="Policepardfaut"/>
    <w:rsid w:val="006F054C"/>
  </w:style>
  <w:style w:type="paragraph" w:styleId="NormalWeb">
    <w:name w:val="Normal (Web)"/>
    <w:basedOn w:val="Normal"/>
    <w:uiPriority w:val="99"/>
    <w:unhideWhenUsed/>
    <w:rsid w:val="00754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5461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xtcontent">
    <w:name w:val="txt_content"/>
    <w:basedOn w:val="Normal"/>
    <w:rsid w:val="00754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xtsubtitle">
    <w:name w:val="txt_subtitle"/>
    <w:basedOn w:val="Normal"/>
    <w:rsid w:val="00754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330B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bold">
    <w:name w:val="bold"/>
    <w:basedOn w:val="Normal"/>
    <w:rsid w:val="002C1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26262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F43DD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43DD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43DD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43DD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43DD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3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3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5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9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cellcom@prc.c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011437-f249-4b6b-9c04-1f2e410c2253">
      <Terms xmlns="http://schemas.microsoft.com/office/infopath/2007/PartnerControls"/>
    </lcf76f155ced4ddcb4097134ff3c332f>
    <TaxCatchAll xmlns="254743d1-1263-45a2-83c1-c1f1290477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A9DF66AB2244E93C7997A9CF2CDB0" ma:contentTypeVersion="13" ma:contentTypeDescription="Crée un document." ma:contentTypeScope="" ma:versionID="d7441d442622482ddd1bf1016c3a12c1">
  <xsd:schema xmlns:xsd="http://www.w3.org/2001/XMLSchema" xmlns:xs="http://www.w3.org/2001/XMLSchema" xmlns:p="http://schemas.microsoft.com/office/2006/metadata/properties" xmlns:ns2="b2011437-f249-4b6b-9c04-1f2e410c2253" xmlns:ns3="254743d1-1263-45a2-83c1-c1f129047700" targetNamespace="http://schemas.microsoft.com/office/2006/metadata/properties" ma:root="true" ma:fieldsID="259d9c5e5db89420f9797291597aa684" ns2:_="" ns3:_="">
    <xsd:import namespace="b2011437-f249-4b6b-9c04-1f2e410c2253"/>
    <xsd:import namespace="254743d1-1263-45a2-83c1-c1f129047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11437-f249-4b6b-9c04-1f2e410c2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91befd29-8ad5-4589-934b-69c6e3d109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743d1-1263-45a2-83c1-c1f12904770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ee4ed68-20f2-4313-893d-f7c6e07599a1}" ma:internalName="TaxCatchAll" ma:showField="CatchAllData" ma:web="254743d1-1263-45a2-83c1-c1f1290477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832299-3C90-4023-A1E3-1576FF9849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7583F3-FF86-4C29-B4F6-4FC6050B4E8A}">
  <ds:schemaRefs>
    <ds:schemaRef ds:uri="http://schemas.microsoft.com/office/2006/metadata/properties"/>
    <ds:schemaRef ds:uri="http://schemas.microsoft.com/office/infopath/2007/PartnerControls"/>
    <ds:schemaRef ds:uri="c38a9ad1-b47a-4590-86ee-e8dd02703c66"/>
    <ds:schemaRef ds:uri="cc66d8fa-d4d1-41de-b572-9c088988ffaa"/>
    <ds:schemaRef ds:uri="b2011437-f249-4b6b-9c04-1f2e410c2253"/>
    <ds:schemaRef ds:uri="254743d1-1263-45a2-83c1-c1f129047700"/>
  </ds:schemaRefs>
</ds:datastoreItem>
</file>

<file path=customXml/itemProps3.xml><?xml version="1.0" encoding="utf-8"?>
<ds:datastoreItem xmlns:ds="http://schemas.openxmlformats.org/officeDocument/2006/customXml" ds:itemID="{E71D533A-1906-4FDA-8091-C53D13884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011437-f249-4b6b-9c04-1f2e410c2253"/>
    <ds:schemaRef ds:uri="254743d1-1263-45a2-83c1-c1f129047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Communication</cp:lastModifiedBy>
  <cp:revision>9</cp:revision>
  <cp:lastPrinted>2024-04-10T08:05:00Z</cp:lastPrinted>
  <dcterms:created xsi:type="dcterms:W3CDTF">2024-05-14T11:35:00Z</dcterms:created>
  <dcterms:modified xsi:type="dcterms:W3CDTF">2024-05-15T14:27:00Z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0x01010043DF91A78B2A8E46AF5790B74A9D5FDC</vt:lpwstr>
  </property>
  <property fmtid="{D5CDD505-2E9C-101B-9397-08002B2CF9AE}" pid="3" name="MediaServiceImageTags">
    <vt:lpwstr/>
  </property>
</Properties>
</file>